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cs="黑体"/>
          <w:sz w:val="36"/>
          <w:szCs w:val="36"/>
        </w:rPr>
      </w:pPr>
      <w:r>
        <w:rPr>
          <w:rFonts w:hint="eastAsia" w:ascii="黑体" w:hAnsi="黑体" w:eastAsia="黑体" w:cs="黑体"/>
          <w:sz w:val="36"/>
          <w:szCs w:val="36"/>
          <w:lang w:val="en-US" w:eastAsia="zh-CN"/>
        </w:rPr>
        <w:t>2021</w:t>
      </w:r>
      <w:r>
        <w:rPr>
          <w:rFonts w:hint="eastAsia" w:ascii="黑体" w:hAnsi="黑体" w:eastAsia="黑体" w:cs="黑体"/>
          <w:sz w:val="36"/>
          <w:szCs w:val="36"/>
        </w:rPr>
        <w:t>年度</w:t>
      </w:r>
      <w:r>
        <w:rPr>
          <w:rFonts w:hint="eastAsia" w:ascii="黑体" w:hAnsi="黑体" w:eastAsia="黑体" w:cs="黑体"/>
          <w:sz w:val="36"/>
          <w:szCs w:val="36"/>
          <w:lang w:eastAsia="zh-CN"/>
        </w:rPr>
        <w:t>服务业专项</w:t>
      </w:r>
      <w:r>
        <w:rPr>
          <w:rFonts w:hint="eastAsia" w:ascii="黑体" w:hAnsi="黑体" w:eastAsia="黑体" w:cs="黑体"/>
          <w:sz w:val="36"/>
          <w:szCs w:val="36"/>
        </w:rPr>
        <w:t>项目自评表</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334"/>
        <w:gridCol w:w="98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hint="eastAsia" w:ascii="仿宋_GB2312" w:hAnsi="宋体" w:eastAsia="仿宋_GB2312"/>
                <w:kern w:val="0"/>
                <w:lang w:eastAsia="zh-CN"/>
              </w:rPr>
            </w:pPr>
            <w:r>
              <w:rPr>
                <w:rFonts w:hint="eastAsia" w:ascii="仿宋" w:hAnsi="仿宋" w:eastAsia="仿宋" w:cs="仿宋_GB2312"/>
                <w:kern w:val="0"/>
                <w:sz w:val="24"/>
                <w:lang w:eastAsia="zh-CN"/>
              </w:rPr>
              <w:t>服务业专项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kern w:val="0"/>
              </w:rPr>
            </w:pPr>
            <w:r>
              <w:rPr>
                <w:rFonts w:hint="eastAsia" w:ascii="仿宋" w:hAnsi="仿宋" w:eastAsia="仿宋" w:cs="楷体_GB2312"/>
                <w:kern w:val="0"/>
                <w:sz w:val="24"/>
              </w:rPr>
              <w:t>黄石市商务局</w:t>
            </w:r>
          </w:p>
        </w:tc>
        <w:tc>
          <w:tcPr>
            <w:tcW w:w="2194"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862" w:type="dxa"/>
            <w:gridSpan w:val="2"/>
            <w:vAlign w:val="center"/>
          </w:tcPr>
          <w:p>
            <w:pPr>
              <w:widowControl/>
              <w:snapToGrid w:val="0"/>
              <w:jc w:val="center"/>
              <w:rPr>
                <w:rFonts w:ascii="仿宋_GB2312" w:hAnsi="宋体" w:eastAsia="仿宋_GB2312"/>
                <w:kern w:val="0"/>
              </w:rPr>
            </w:pPr>
            <w:r>
              <w:rPr>
                <w:rFonts w:hint="eastAsia" w:ascii="仿宋" w:hAnsi="仿宋" w:eastAsia="仿宋" w:cs="楷体_GB2312"/>
                <w:kern w:val="0"/>
                <w:sz w:val="24"/>
              </w:rPr>
              <w:t>黄石市商务局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400</w:t>
            </w:r>
          </w:p>
        </w:tc>
        <w:tc>
          <w:tcPr>
            <w:tcW w:w="1317"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400</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196" w:type="dxa"/>
            <w:gridSpan w:val="3"/>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highlight w:val="none"/>
              </w:rPr>
            </w:pPr>
            <w:r>
              <w:rPr>
                <w:rFonts w:hint="eastAsia" w:ascii="仿宋_GB2312" w:hAnsi="宋体" w:eastAsia="仿宋_GB2312" w:cs="仿宋_GB2312"/>
                <w:kern w:val="0"/>
                <w:highlight w:val="none"/>
              </w:rPr>
              <w:t>实际完成值（</w:t>
            </w:r>
            <w:r>
              <w:rPr>
                <w:rFonts w:ascii="仿宋_GB2312" w:hAnsi="宋体" w:eastAsia="仿宋_GB2312" w:cs="仿宋_GB2312"/>
                <w:kern w:val="0"/>
                <w:highlight w:val="none"/>
              </w:rPr>
              <w:t>B</w:t>
            </w:r>
            <w:r>
              <w:rPr>
                <w:rFonts w:hint="eastAsia" w:ascii="仿宋_GB2312" w:hAnsi="宋体" w:eastAsia="仿宋_GB2312" w:cs="仿宋_GB2312"/>
                <w:kern w:val="0"/>
                <w:highlight w:val="none"/>
              </w:rPr>
              <w:t>）</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数量指标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电子商务示范企业培育</w:t>
            </w:r>
          </w:p>
        </w:tc>
        <w:tc>
          <w:tcPr>
            <w:tcW w:w="146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2家</w:t>
            </w:r>
          </w:p>
        </w:tc>
        <w:tc>
          <w:tcPr>
            <w:tcW w:w="1319" w:type="dxa"/>
            <w:gridSpan w:val="2"/>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val="en-US" w:eastAsia="zh-CN"/>
              </w:rPr>
              <w:t>0家</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社区便民商业设施</w:t>
            </w:r>
          </w:p>
        </w:tc>
        <w:tc>
          <w:tcPr>
            <w:tcW w:w="146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30家</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100家</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新增限上商贸企业</w:t>
            </w:r>
          </w:p>
        </w:tc>
        <w:tc>
          <w:tcPr>
            <w:tcW w:w="146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50家</w:t>
            </w:r>
          </w:p>
        </w:tc>
        <w:tc>
          <w:tcPr>
            <w:tcW w:w="1319" w:type="dxa"/>
            <w:gridSpan w:val="2"/>
            <w:vAlign w:val="center"/>
          </w:tcPr>
          <w:p>
            <w:pPr>
              <w:widowControl/>
              <w:snapToGrid w:val="0"/>
              <w:jc w:val="center"/>
              <w:rPr>
                <w:rFonts w:hint="default" w:ascii="仿宋_GB2312" w:hAnsi="宋体" w:eastAsia="仿宋_GB2312"/>
                <w:kern w:val="0"/>
              </w:rPr>
            </w:pPr>
            <w:r>
              <w:rPr>
                <w:rFonts w:hint="default" w:ascii="仿宋_GB2312" w:hAnsi="宋体" w:eastAsia="仿宋_GB2312"/>
                <w:kern w:val="0"/>
              </w:rPr>
              <w:t>60家</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组织商贸企业培训</w:t>
            </w:r>
          </w:p>
        </w:tc>
        <w:tc>
          <w:tcPr>
            <w:tcW w:w="146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2次</w:t>
            </w:r>
          </w:p>
        </w:tc>
        <w:tc>
          <w:tcPr>
            <w:tcW w:w="1319" w:type="dxa"/>
            <w:gridSpan w:val="2"/>
            <w:vAlign w:val="center"/>
          </w:tcPr>
          <w:p>
            <w:pPr>
              <w:widowControl/>
              <w:snapToGrid w:val="0"/>
              <w:jc w:val="center"/>
              <w:rPr>
                <w:rFonts w:hint="default" w:ascii="仿宋_GB2312" w:hAnsi="宋体" w:eastAsia="仿宋_GB2312"/>
                <w:kern w:val="0"/>
              </w:rPr>
            </w:pPr>
            <w:r>
              <w:rPr>
                <w:rFonts w:hint="default" w:ascii="仿宋_GB2312" w:hAnsi="宋体" w:eastAsia="仿宋_GB2312"/>
                <w:kern w:val="0"/>
              </w:rPr>
              <w:t>3次</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培训企业人员</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60人</w:t>
            </w:r>
          </w:p>
        </w:tc>
        <w:tc>
          <w:tcPr>
            <w:tcW w:w="1319" w:type="dxa"/>
            <w:gridSpan w:val="2"/>
            <w:vAlign w:val="center"/>
          </w:tcPr>
          <w:p>
            <w:pPr>
              <w:widowControl/>
              <w:snapToGrid w:val="0"/>
              <w:jc w:val="center"/>
              <w:rPr>
                <w:rFonts w:hint="default" w:ascii="仿宋_GB2312" w:hAnsi="宋体" w:eastAsia="仿宋_GB2312"/>
                <w:kern w:val="0"/>
              </w:rPr>
            </w:pPr>
            <w:r>
              <w:rPr>
                <w:rFonts w:hint="default" w:ascii="仿宋_GB2312" w:hAnsi="宋体" w:eastAsia="仿宋_GB2312"/>
                <w:kern w:val="0"/>
              </w:rPr>
              <w:t>65人</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培育省级电子商务示范企业</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1家</w:t>
            </w:r>
          </w:p>
        </w:tc>
        <w:tc>
          <w:tcPr>
            <w:tcW w:w="1319" w:type="dxa"/>
            <w:gridSpan w:val="2"/>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val="en-US" w:eastAsia="zh-CN"/>
              </w:rPr>
              <w:t>0家</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cstheme="minorBidi"/>
                <w:kern w:val="0"/>
                <w:sz w:val="21"/>
                <w:szCs w:val="24"/>
                <w:lang w:val="en-US" w:eastAsia="zh-CN" w:bidi="ar-SA"/>
              </w:rPr>
            </w:pPr>
            <w:r>
              <w:rPr>
                <w:rFonts w:hint="eastAsia" w:ascii="仿宋_GB2312" w:hAnsi="宋体" w:eastAsia="仿宋_GB2312"/>
                <w:kern w:val="0"/>
                <w:lang w:eastAsia="zh-CN"/>
              </w:rPr>
              <w:t>时效指标</w:t>
            </w:r>
          </w:p>
        </w:tc>
        <w:tc>
          <w:tcPr>
            <w:tcW w:w="2636" w:type="dxa"/>
            <w:gridSpan w:val="3"/>
            <w:vAlign w:val="center"/>
          </w:tcPr>
          <w:p>
            <w:pPr>
              <w:widowControl/>
              <w:snapToGrid w:val="0"/>
              <w:jc w:val="center"/>
              <w:rPr>
                <w:rFonts w:hint="eastAsia" w:ascii="仿宋_GB2312" w:hAnsi="宋体" w:eastAsia="仿宋_GB2312" w:cstheme="minorBidi"/>
                <w:kern w:val="0"/>
                <w:sz w:val="21"/>
                <w:szCs w:val="24"/>
                <w:lang w:val="en-US" w:eastAsia="zh-CN" w:bidi="ar-SA"/>
              </w:rPr>
            </w:pPr>
            <w:r>
              <w:rPr>
                <w:rFonts w:hint="eastAsia" w:ascii="仿宋_GB2312" w:hAnsi="宋体" w:eastAsia="仿宋_GB2312"/>
                <w:kern w:val="0"/>
                <w:lang w:val="en-US" w:eastAsia="zh-CN"/>
              </w:rPr>
              <w:t>2021年专项</w:t>
            </w:r>
          </w:p>
        </w:tc>
        <w:tc>
          <w:tcPr>
            <w:tcW w:w="1466" w:type="dxa"/>
            <w:vAlign w:val="center"/>
          </w:tcPr>
          <w:p>
            <w:pPr>
              <w:widowControl/>
              <w:snapToGrid w:val="0"/>
              <w:jc w:val="center"/>
              <w:rPr>
                <w:rFonts w:hint="eastAsia" w:ascii="仿宋_GB2312" w:hAnsi="宋体" w:eastAsia="仿宋_GB2312" w:cstheme="minorBidi"/>
                <w:kern w:val="0"/>
                <w:sz w:val="21"/>
                <w:szCs w:val="24"/>
                <w:lang w:val="en-US" w:eastAsia="zh-CN" w:bidi="ar-SA"/>
              </w:rPr>
            </w:pPr>
            <w:r>
              <w:rPr>
                <w:rFonts w:hint="eastAsia" w:ascii="仿宋_GB2312" w:hAnsi="宋体" w:eastAsia="仿宋_GB2312"/>
                <w:kern w:val="0"/>
                <w:lang w:val="en-US" w:eastAsia="zh-CN"/>
              </w:rPr>
              <w:t>2021年12月前完成</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2021年12月前</w:t>
            </w:r>
            <w:r>
              <w:rPr>
                <w:rFonts w:hint="default" w:ascii="仿宋_GB2312" w:hAnsi="宋体" w:eastAsia="仿宋_GB2312"/>
                <w:kern w:val="0"/>
                <w:lang w:eastAsia="zh-CN"/>
              </w:rPr>
              <w:t>已</w:t>
            </w:r>
            <w:r>
              <w:rPr>
                <w:rFonts w:hint="eastAsia" w:ascii="仿宋_GB2312" w:hAnsi="宋体" w:eastAsia="仿宋_GB2312"/>
                <w:kern w:val="0"/>
                <w:lang w:val="en-US" w:eastAsia="zh-CN"/>
              </w:rPr>
              <w:t>完成</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kern w:val="0"/>
                <w:lang w:eastAsia="zh-CN"/>
              </w:rPr>
              <w:t>质量指标</w:t>
            </w:r>
          </w:p>
        </w:tc>
        <w:tc>
          <w:tcPr>
            <w:tcW w:w="2636" w:type="dxa"/>
            <w:gridSpan w:val="3"/>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社零增速</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全省平均水平</w:t>
            </w:r>
          </w:p>
        </w:tc>
        <w:tc>
          <w:tcPr>
            <w:tcW w:w="1319" w:type="dxa"/>
            <w:gridSpan w:val="2"/>
            <w:vAlign w:val="center"/>
          </w:tcPr>
          <w:p>
            <w:pPr>
              <w:widowControl/>
              <w:snapToGrid w:val="0"/>
              <w:jc w:val="center"/>
              <w:rPr>
                <w:rFonts w:hint="default" w:ascii="仿宋_GB2312" w:hAnsi="宋体" w:eastAsia="仿宋_GB2312"/>
                <w:kern w:val="0"/>
              </w:rPr>
            </w:pPr>
            <w:r>
              <w:rPr>
                <w:rFonts w:hint="default" w:ascii="仿宋_GB2312" w:hAnsi="宋体" w:eastAsia="仿宋_GB2312"/>
                <w:kern w:val="0"/>
              </w:rPr>
              <w:t>2021年社零</w:t>
            </w:r>
            <w:r>
              <w:rPr>
                <w:rFonts w:ascii="仿宋_GB2312" w:hAnsi="宋体" w:eastAsia="仿宋_GB2312"/>
                <w:kern w:val="0"/>
              </w:rPr>
              <w:t>增速全省排名第四位</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服务对象满意度</w:t>
            </w:r>
            <w:r>
              <w:rPr>
                <w:rFonts w:hint="eastAsia" w:ascii="仿宋_GB2312" w:hAnsi="宋体" w:eastAsia="仿宋_GB2312" w:cs="仿宋_GB2312"/>
                <w:kern w:val="0"/>
                <w:lang w:eastAsia="zh-CN"/>
              </w:rPr>
              <w:t>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服务对象满意度</w:t>
            </w:r>
          </w:p>
        </w:tc>
        <w:tc>
          <w:tcPr>
            <w:tcW w:w="146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≧95%</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95%</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jc w:val="center"/>
        </w:trPr>
        <w:tc>
          <w:tcPr>
            <w:tcW w:w="1528" w:type="dxa"/>
            <w:gridSpan w:val="2"/>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偏差大或</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目标未完成</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原因分析</w:t>
            </w:r>
          </w:p>
        </w:tc>
        <w:tc>
          <w:tcPr>
            <w:tcW w:w="7420" w:type="dxa"/>
            <w:gridSpan w:val="8"/>
            <w:vAlign w:val="center"/>
          </w:tcPr>
          <w:p>
            <w:pPr>
              <w:widowControl/>
              <w:jc w:val="left"/>
              <w:rPr>
                <w:rFonts w:hint="eastAsia" w:ascii="仿宋_GB2312" w:hAnsi="宋体" w:eastAsia="仿宋_GB2312"/>
                <w:kern w:val="0"/>
                <w:highlight w:val="none"/>
                <w:lang w:eastAsia="zh-CN"/>
              </w:rPr>
            </w:pPr>
            <w:r>
              <w:rPr>
                <w:rFonts w:hint="eastAsia" w:ascii="仿宋_GB2312" w:hAnsi="宋体" w:eastAsia="仿宋_GB2312"/>
                <w:kern w:val="0"/>
                <w:highlight w:val="none"/>
              </w:rPr>
              <w:t>省级电子商务示范</w:t>
            </w:r>
            <w:r>
              <w:rPr>
                <w:rFonts w:hint="default" w:ascii="仿宋_GB2312" w:hAnsi="宋体" w:eastAsia="仿宋_GB2312"/>
                <w:kern w:val="0"/>
                <w:highlight w:val="none"/>
              </w:rPr>
              <w:t>企业每两年评定一次，2021年，省级未开展</w:t>
            </w:r>
            <w:r>
              <w:rPr>
                <w:rFonts w:hint="eastAsia" w:ascii="仿宋_GB2312" w:hAnsi="宋体" w:eastAsia="仿宋_GB2312"/>
                <w:kern w:val="0"/>
                <w:highlight w:val="none"/>
              </w:rPr>
              <w:t>电子商务示范企业</w:t>
            </w:r>
            <w:r>
              <w:rPr>
                <w:rFonts w:hint="default" w:ascii="仿宋_GB2312" w:hAnsi="宋体" w:eastAsia="仿宋_GB2312"/>
                <w:kern w:val="0"/>
                <w:highlight w:val="none"/>
              </w:rPr>
              <w:t>申报工作</w:t>
            </w:r>
            <w:r>
              <w:rPr>
                <w:rFonts w:hint="eastAsia" w:ascii="仿宋_GB2312" w:hAnsi="宋体" w:eastAsia="仿宋_GB2312"/>
                <w:kern w:val="0"/>
                <w:highlight w:val="none"/>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1528" w:type="dxa"/>
            <w:gridSpan w:val="2"/>
            <w:vAlign w:val="center"/>
          </w:tcPr>
          <w:p>
            <w:pPr>
              <w:widowControl/>
              <w:jc w:val="center"/>
              <w:rPr>
                <w:rFonts w:hint="eastAsia" w:ascii="仿宋_GB2312" w:hAnsi="宋体" w:eastAsia="仿宋_GB2312" w:cs="仿宋_GB2312"/>
                <w:kern w:val="0"/>
                <w:highlight w:val="none"/>
              </w:rPr>
            </w:pPr>
            <w:r>
              <w:rPr>
                <w:rFonts w:hint="eastAsia" w:ascii="仿宋_GB2312" w:hAnsi="宋体" w:eastAsia="仿宋_GB2312" w:cs="仿宋_GB2312"/>
                <w:kern w:val="0"/>
                <w:highlight w:val="none"/>
              </w:rPr>
              <w:t>改进措施及</w:t>
            </w:r>
          </w:p>
          <w:p>
            <w:pPr>
              <w:widowControl/>
              <w:jc w:val="center"/>
              <w:rPr>
                <w:rFonts w:hint="eastAsia" w:ascii="仿宋_GB2312" w:hAnsi="宋体" w:eastAsia="仿宋_GB2312" w:cs="仿宋_GB2312"/>
                <w:kern w:val="0"/>
                <w:highlight w:val="none"/>
              </w:rPr>
            </w:pPr>
            <w:r>
              <w:rPr>
                <w:rFonts w:hint="eastAsia" w:ascii="仿宋_GB2312" w:hAnsi="宋体" w:eastAsia="仿宋_GB2312" w:cs="仿宋_GB2312"/>
                <w:kern w:val="0"/>
                <w:highlight w:val="none"/>
              </w:rPr>
              <w:t>结果应用方案</w:t>
            </w:r>
          </w:p>
        </w:tc>
        <w:tc>
          <w:tcPr>
            <w:tcW w:w="7420" w:type="dxa"/>
            <w:gridSpan w:val="8"/>
            <w:vAlign w:val="center"/>
          </w:tcPr>
          <w:p>
            <w:pPr>
              <w:widowControl/>
              <w:jc w:val="left"/>
              <w:rPr>
                <w:rFonts w:hint="default" w:ascii="仿宋_GB2312" w:hAnsi="宋体" w:eastAsia="仿宋_GB2312" w:cs="仿宋_GB2312"/>
                <w:kern w:val="0"/>
                <w:highlight w:val="none"/>
                <w:lang w:val="en-US" w:eastAsia="zh-CN"/>
              </w:rPr>
            </w:pPr>
            <w:r>
              <w:rPr>
                <w:rFonts w:hint="default" w:ascii="仿宋_GB2312" w:hAnsi="宋体" w:eastAsia="仿宋_GB2312" w:cs="仿宋_GB2312"/>
                <w:kern w:val="0"/>
                <w:highlight w:val="none"/>
                <w:lang w:val="en-US" w:eastAsia="zh-CN"/>
              </w:rPr>
              <w:t>加大省级电子商务示范企业申报工作力度，支持企业申报2022-2023年度省级电子商务示范企业，目前黄石共有8家申报：劲牌皇宫酒业有限公司、湖北颜餐生物科技有限公司、湖北浙联鞋服有限公司、湖北新农康农业发展有限公司、黄石本地有信息科技有限公司、黄石市富盛贸易有限公司、湖北金港传奇电子商务有限公司黄石东贝电子商务有限公司。</w:t>
            </w:r>
          </w:p>
          <w:p>
            <w:pPr>
              <w:widowControl/>
              <w:jc w:val="center"/>
              <w:rPr>
                <w:rFonts w:hint="eastAsia" w:ascii="仿宋_GB2312" w:hAnsi="宋体" w:eastAsia="仿宋_GB2312" w:cs="仿宋_GB2312"/>
                <w:kern w:val="0"/>
                <w:highlight w:val="none"/>
              </w:rPr>
            </w:pP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仿宋_GB2312" w:hAnsi="宋体" w:eastAsia="仿宋_GB2312" w:cs="仿宋_GB2312"/>
          <w:kern w:val="0"/>
        </w:rPr>
      </w:pPr>
      <w:r>
        <w:rPr>
          <w:rFonts w:hint="eastAsia" w:ascii="仿宋_GB2312" w:hAnsi="宋体" w:eastAsia="仿宋_GB2312" w:cs="仿宋_GB2312"/>
          <w:kern w:val="0"/>
        </w:rPr>
        <w:t>5.涉及政府采购的项目支出应设置相关政府采购指标。</w:t>
      </w:r>
    </w:p>
    <w:p>
      <w:pPr>
        <w:rPr>
          <w:rFonts w:hint="eastAsia" w:ascii="仿宋_GB2312" w:hAnsi="宋体" w:eastAsia="仿宋_GB2312" w:cs="仿宋_GB2312"/>
          <w:kern w:val="0"/>
        </w:rPr>
      </w:pPr>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zdiZmYzZDExMDc1NzM5YWM0NWQyMzY3YjEwOTQifQ=="/>
  </w:docVars>
  <w:rsids>
    <w:rsidRoot w:val="005875AC"/>
    <w:rsid w:val="002D671C"/>
    <w:rsid w:val="003340AF"/>
    <w:rsid w:val="003F5028"/>
    <w:rsid w:val="005875AC"/>
    <w:rsid w:val="00613417"/>
    <w:rsid w:val="00B32C0C"/>
    <w:rsid w:val="00D13234"/>
    <w:rsid w:val="00D65302"/>
    <w:rsid w:val="00E9709F"/>
    <w:rsid w:val="00FF3F65"/>
    <w:rsid w:val="06BC0D27"/>
    <w:rsid w:val="12387D34"/>
    <w:rsid w:val="156F7BBF"/>
    <w:rsid w:val="2FBF82AF"/>
    <w:rsid w:val="347B14FC"/>
    <w:rsid w:val="411F4E39"/>
    <w:rsid w:val="4A814EA2"/>
    <w:rsid w:val="4C5D04F3"/>
    <w:rsid w:val="5C84241F"/>
    <w:rsid w:val="67472B3E"/>
    <w:rsid w:val="69C36846"/>
    <w:rsid w:val="6FFC5C69"/>
    <w:rsid w:val="77682A52"/>
    <w:rsid w:val="7ACE5AC8"/>
    <w:rsid w:val="7BD65A53"/>
    <w:rsid w:val="7FE943B5"/>
    <w:rsid w:val="BDD305C5"/>
    <w:rsid w:val="BDFB58D7"/>
    <w:rsid w:val="EF57D7B8"/>
    <w:rsid w:val="F7C568A4"/>
    <w:rsid w:val="F7D560D1"/>
    <w:rsid w:val="F7ECB76B"/>
    <w:rsid w:val="FFCF9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956</Words>
  <Characters>1041</Characters>
  <Lines>23</Lines>
  <Paragraphs>6</Paragraphs>
  <TotalTime>21</TotalTime>
  <ScaleCrop>false</ScaleCrop>
  <LinksUpToDate>false</LinksUpToDate>
  <CharactersWithSpaces>1079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111</dc:creator>
  <cp:lastModifiedBy>Administrator</cp:lastModifiedBy>
  <cp:lastPrinted>2022-05-30T07:43:38Z</cp:lastPrinted>
  <dcterms:modified xsi:type="dcterms:W3CDTF">2022-05-30T07:45:48Z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EFBD3572B91F4036819091361D9765E9</vt:lpwstr>
  </property>
</Properties>
</file>