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9A" w:rsidRPr="00C85B22" w:rsidRDefault="002C649A" w:rsidP="00C85B22">
      <w:pPr>
        <w:spacing w:line="240" w:lineRule="atLeast"/>
        <w:jc w:val="center"/>
        <w:rPr>
          <w:rFonts w:ascii="黑体" w:eastAsia="黑体" w:hAnsi="黑体"/>
          <w:sz w:val="36"/>
          <w:szCs w:val="36"/>
        </w:rPr>
      </w:pPr>
      <w:r w:rsidRPr="00C85B22">
        <w:rPr>
          <w:rFonts w:ascii="黑体" w:eastAsia="黑体" w:hAnsi="黑体" w:cs="方正小标宋简体" w:hint="eastAsia"/>
          <w:sz w:val="36"/>
          <w:szCs w:val="36"/>
        </w:rPr>
        <w:t>2020年度</w:t>
      </w:r>
      <w:r w:rsidR="00D27F21" w:rsidRPr="00C85B22">
        <w:rPr>
          <w:rFonts w:ascii="黑体" w:eastAsia="黑体" w:hAnsi="黑体" w:cs="方正小标宋简体" w:hint="eastAsia"/>
          <w:sz w:val="36"/>
          <w:szCs w:val="36"/>
        </w:rPr>
        <w:t>棋盘洲保税物流中心运营经费</w:t>
      </w:r>
      <w:r w:rsidRPr="00C85B22">
        <w:rPr>
          <w:rFonts w:ascii="黑体" w:eastAsia="黑体" w:hAnsi="黑体" w:cs="方正小标宋简体" w:hint="eastAsia"/>
          <w:sz w:val="36"/>
          <w:szCs w:val="36"/>
        </w:rPr>
        <w:t>项目自评表</w:t>
      </w:r>
    </w:p>
    <w:p w:rsidR="002C649A" w:rsidRDefault="002C649A" w:rsidP="002C649A"/>
    <w:p w:rsidR="00D27F21" w:rsidRPr="0056790C" w:rsidRDefault="00D27F21" w:rsidP="00D27F21">
      <w:pPr>
        <w:widowControl/>
        <w:jc w:val="left"/>
        <w:rPr>
          <w:rFonts w:ascii="仿宋" w:eastAsia="仿宋" w:hAnsi="仿宋"/>
          <w:kern w:val="0"/>
          <w:sz w:val="24"/>
        </w:rPr>
      </w:pPr>
      <w:r w:rsidRPr="0056790C">
        <w:rPr>
          <w:rFonts w:ascii="仿宋" w:eastAsia="仿宋" w:hAnsi="仿宋" w:cs="楷体_GB2312" w:hint="eastAsia"/>
          <w:kern w:val="0"/>
          <w:sz w:val="24"/>
        </w:rPr>
        <w:t>单位名称：黄石市商务局</w:t>
      </w:r>
      <w:r w:rsidRPr="0056790C">
        <w:rPr>
          <w:rFonts w:ascii="仿宋" w:eastAsia="仿宋" w:hAnsi="仿宋" w:cs="楷体_GB2312"/>
          <w:kern w:val="0"/>
          <w:sz w:val="24"/>
        </w:rPr>
        <w:t xml:space="preserve">      </w:t>
      </w:r>
      <w:r w:rsidR="0056790C">
        <w:rPr>
          <w:rFonts w:ascii="仿宋" w:eastAsia="仿宋" w:hAnsi="仿宋" w:cs="楷体_GB2312" w:hint="eastAsia"/>
          <w:kern w:val="0"/>
          <w:sz w:val="24"/>
        </w:rPr>
        <w:t xml:space="preserve">       </w:t>
      </w:r>
      <w:r w:rsidRPr="0056790C">
        <w:rPr>
          <w:rFonts w:ascii="仿宋" w:eastAsia="仿宋" w:hAnsi="仿宋" w:cs="楷体_GB2312"/>
          <w:kern w:val="0"/>
          <w:sz w:val="24"/>
        </w:rPr>
        <w:t xml:space="preserve"> </w:t>
      </w:r>
      <w:r w:rsidRPr="0056790C">
        <w:rPr>
          <w:rFonts w:ascii="仿宋" w:eastAsia="仿宋" w:hAnsi="仿宋" w:cs="楷体_GB2312" w:hint="eastAsia"/>
          <w:kern w:val="0"/>
          <w:sz w:val="24"/>
        </w:rPr>
        <w:t xml:space="preserve">    填报日期：2021年5月2</w:t>
      </w:r>
      <w:r w:rsidR="0056790C">
        <w:rPr>
          <w:rFonts w:ascii="仿宋" w:eastAsia="仿宋" w:hAnsi="仿宋" w:cs="楷体_GB2312" w:hint="eastAsia"/>
          <w:kern w:val="0"/>
          <w:sz w:val="24"/>
        </w:rPr>
        <w:t>8</w:t>
      </w:r>
      <w:r w:rsidRPr="0056790C">
        <w:rPr>
          <w:rFonts w:ascii="仿宋" w:eastAsia="仿宋" w:hAnsi="仿宋" w:cs="楷体_GB2312" w:hint="eastAsia"/>
          <w:kern w:val="0"/>
          <w:sz w:val="24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515"/>
        <w:gridCol w:w="804"/>
        <w:gridCol w:w="877"/>
      </w:tblGrid>
      <w:tr w:rsidR="002C649A" w:rsidTr="00D27F21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 w:rsidR="002C649A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棋盘洲保税物流中心运营经费</w:t>
            </w:r>
          </w:p>
        </w:tc>
      </w:tr>
      <w:tr w:rsidR="002C649A" w:rsidTr="0056790C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2C649A" w:rsidRPr="0056790C" w:rsidRDefault="0056790C" w:rsidP="0013589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cs="楷体_GB2312" w:hint="eastAsia"/>
                <w:kern w:val="0"/>
                <w:sz w:val="24"/>
              </w:rPr>
              <w:t>黄石市商务局</w:t>
            </w:r>
          </w:p>
        </w:tc>
        <w:tc>
          <w:tcPr>
            <w:tcW w:w="2375" w:type="dxa"/>
            <w:gridSpan w:val="3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项目实施单位</w:t>
            </w:r>
          </w:p>
        </w:tc>
        <w:tc>
          <w:tcPr>
            <w:tcW w:w="1681" w:type="dxa"/>
            <w:gridSpan w:val="2"/>
            <w:vAlign w:val="center"/>
          </w:tcPr>
          <w:p w:rsidR="002C649A" w:rsidRPr="0056790C" w:rsidRDefault="0056790C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cs="楷体_GB2312" w:hint="eastAsia"/>
                <w:kern w:val="0"/>
                <w:sz w:val="24"/>
              </w:rPr>
              <w:t>黄石市商务局</w:t>
            </w:r>
            <w:r w:rsidR="002C649A" w:rsidRPr="0056790C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　</w:t>
            </w:r>
          </w:p>
        </w:tc>
      </w:tr>
      <w:tr w:rsidR="002C649A" w:rsidTr="00D27F21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cs="仿宋_GB2312"/>
                <w:kern w:val="0"/>
                <w:sz w:val="24"/>
              </w:rPr>
              <w:t>1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、部门预算项目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="00D27F21" w:rsidRPr="0056790C">
              <w:rPr>
                <w:rFonts w:ascii="仿宋" w:eastAsia="MS Mincho" w:hAnsi="MS Mincho" w:cs="MS Mincho" w:hint="eastAsia"/>
                <w:kern w:val="0"/>
                <w:sz w:val="24"/>
              </w:rPr>
              <w:t>☑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  2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、市直专项</w:t>
            </w:r>
            <w:r w:rsidR="0056790C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="0056790C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□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 3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、省对下转移支付项目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□</w:t>
            </w:r>
          </w:p>
        </w:tc>
      </w:tr>
      <w:tr w:rsidR="002C649A" w:rsidTr="00D27F21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 w:rsidRPr="0056790C">
              <w:rPr>
                <w:rFonts w:ascii="仿宋" w:eastAsia="仿宋" w:hAnsi="仿宋" w:cs="仿宋_GB2312"/>
                <w:kern w:val="0"/>
                <w:sz w:val="24"/>
              </w:rPr>
              <w:t>1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、持续性项目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  </w:t>
            </w:r>
            <w:r w:rsidR="00D27F21" w:rsidRPr="0056790C">
              <w:rPr>
                <w:rFonts w:ascii="仿宋" w:eastAsia="MS Mincho" w:hAnsi="MS Mincho" w:cs="MS Mincho" w:hint="eastAsia"/>
                <w:kern w:val="0"/>
                <w:sz w:val="24"/>
              </w:rPr>
              <w:t>☑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  2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、新增性项目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□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</w:p>
        </w:tc>
      </w:tr>
      <w:tr w:rsidR="002C649A" w:rsidTr="00D27F21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cs="仿宋_GB2312"/>
                <w:kern w:val="0"/>
                <w:sz w:val="24"/>
              </w:rPr>
              <w:t>1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、常年性项目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  </w:t>
            </w:r>
            <w:r w:rsidR="00D27F21" w:rsidRPr="0056790C">
              <w:rPr>
                <w:rFonts w:ascii="仿宋" w:eastAsia="MS Mincho" w:hAnsi="MS Mincho" w:cs="MS Mincho" w:hint="eastAsia"/>
                <w:kern w:val="0"/>
                <w:sz w:val="24"/>
              </w:rPr>
              <w:t>☑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  2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、延续性项目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□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     3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、一次性项目</w:t>
            </w:r>
            <w:r w:rsidRPr="0056790C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56790C">
              <w:rPr>
                <w:rFonts w:ascii="仿宋" w:eastAsia="仿宋" w:hAnsi="仿宋" w:cs="仿宋_GB2312" w:hint="eastAsia"/>
                <w:kern w:val="0"/>
                <w:sz w:val="24"/>
              </w:rPr>
              <w:t>□</w:t>
            </w:r>
          </w:p>
        </w:tc>
      </w:tr>
      <w:tr w:rsidR="002C649A" w:rsidTr="00D27F21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预算执行情况（万元）</w:t>
            </w:r>
          </w:p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（</w:t>
            </w:r>
            <w:r w:rsidRPr="0056790C">
              <w:rPr>
                <w:rFonts w:ascii="仿宋" w:eastAsia="仿宋" w:hAnsi="仿宋" w:cs="仿宋_GB2312"/>
                <w:b/>
                <w:kern w:val="0"/>
                <w:sz w:val="24"/>
              </w:rPr>
              <w:t>20</w:t>
            </w: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分）</w:t>
            </w:r>
          </w:p>
        </w:tc>
        <w:tc>
          <w:tcPr>
            <w:tcW w:w="1122" w:type="dxa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预算数（</w:t>
            </w:r>
            <w:r w:rsidRPr="0056790C">
              <w:rPr>
                <w:rFonts w:ascii="仿宋" w:eastAsia="仿宋" w:hAnsi="仿宋" w:cs="仿宋_GB2312"/>
                <w:b/>
                <w:kern w:val="0"/>
                <w:sz w:val="24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执行数</w:t>
            </w:r>
            <w:r w:rsidRPr="0056790C">
              <w:rPr>
                <w:rFonts w:ascii="仿宋" w:eastAsia="仿宋" w:hAnsi="仿宋" w:cs="仿宋_GB2312"/>
                <w:b/>
                <w:kern w:val="0"/>
                <w:sz w:val="24"/>
              </w:rPr>
              <w:t>（B）</w:t>
            </w:r>
          </w:p>
        </w:tc>
        <w:tc>
          <w:tcPr>
            <w:tcW w:w="1466" w:type="dxa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执行率</w:t>
            </w:r>
            <w:r w:rsidRPr="0056790C">
              <w:rPr>
                <w:rFonts w:ascii="仿宋" w:eastAsia="仿宋" w:hAnsi="仿宋" w:cs="仿宋_GB2312"/>
                <w:b/>
                <w:kern w:val="0"/>
                <w:sz w:val="24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得分</w:t>
            </w:r>
          </w:p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（</w:t>
            </w:r>
            <w:r w:rsidRPr="0056790C">
              <w:rPr>
                <w:rFonts w:ascii="仿宋" w:eastAsia="仿宋" w:hAnsi="仿宋" w:cs="仿宋_GB2312"/>
                <w:b/>
                <w:kern w:val="0"/>
                <w:sz w:val="24"/>
              </w:rPr>
              <w:t>20</w:t>
            </w: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分</w:t>
            </w:r>
            <w:r w:rsidRPr="0056790C">
              <w:rPr>
                <w:rFonts w:ascii="仿宋" w:eastAsia="仿宋" w:hAnsi="仿宋" w:cs="仿宋_GB2312"/>
                <w:b/>
                <w:kern w:val="0"/>
                <w:sz w:val="24"/>
              </w:rPr>
              <w:t>*</w:t>
            </w: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执行率）</w:t>
            </w:r>
          </w:p>
        </w:tc>
      </w:tr>
      <w:tr w:rsidR="002C649A" w:rsidTr="00D27F21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 w:rsidR="002C649A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248</w:t>
            </w:r>
          </w:p>
        </w:tc>
        <w:tc>
          <w:tcPr>
            <w:tcW w:w="1317" w:type="dxa"/>
            <w:gridSpan w:val="2"/>
            <w:vAlign w:val="center"/>
          </w:tcPr>
          <w:p w:rsidR="002C649A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248</w:t>
            </w:r>
          </w:p>
        </w:tc>
        <w:tc>
          <w:tcPr>
            <w:tcW w:w="1466" w:type="dxa"/>
            <w:vAlign w:val="center"/>
          </w:tcPr>
          <w:p w:rsidR="002C649A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2C649A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20</w:t>
            </w:r>
          </w:p>
        </w:tc>
      </w:tr>
      <w:tr w:rsidR="002C649A" w:rsidTr="00D27F21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2C649A" w:rsidRPr="0056790C" w:rsidRDefault="002C649A" w:rsidP="00602026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年度绩效目标（</w:t>
            </w:r>
            <w:r w:rsidR="00602026"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80</w:t>
            </w: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分）</w:t>
            </w:r>
          </w:p>
        </w:tc>
        <w:tc>
          <w:tcPr>
            <w:tcW w:w="700" w:type="dxa"/>
            <w:vAlign w:val="center"/>
          </w:tcPr>
          <w:p w:rsidR="002C649A" w:rsidRPr="0056790C" w:rsidRDefault="002C649A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年初目标值（</w:t>
            </w:r>
            <w:r w:rsidRPr="0056790C">
              <w:rPr>
                <w:rFonts w:ascii="仿宋" w:eastAsia="仿宋" w:hAnsi="仿宋" w:cs="仿宋_GB2312"/>
                <w:b/>
                <w:kern w:val="0"/>
                <w:sz w:val="24"/>
              </w:rPr>
              <w:t>A</w:t>
            </w: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实际完成值（</w:t>
            </w:r>
            <w:r w:rsidRPr="0056790C">
              <w:rPr>
                <w:rFonts w:ascii="仿宋" w:eastAsia="仿宋" w:hAnsi="仿宋" w:cs="仿宋_GB2312"/>
                <w:b/>
                <w:kern w:val="0"/>
                <w:sz w:val="24"/>
              </w:rPr>
              <w:t>B</w:t>
            </w: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）</w:t>
            </w:r>
          </w:p>
        </w:tc>
        <w:tc>
          <w:tcPr>
            <w:tcW w:w="877" w:type="dxa"/>
            <w:vAlign w:val="center"/>
          </w:tcPr>
          <w:p w:rsidR="002C649A" w:rsidRPr="0056790C" w:rsidRDefault="002C649A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得分</w:t>
            </w:r>
          </w:p>
        </w:tc>
      </w:tr>
      <w:tr w:rsidR="00D27F21" w:rsidRPr="00C85B22" w:rsidTr="00D27F21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数量指标</w:t>
            </w:r>
          </w:p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D27F21" w:rsidRPr="0056790C" w:rsidRDefault="00D27F21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保税物流中心进出口货物货值</w:t>
            </w:r>
          </w:p>
        </w:tc>
        <w:tc>
          <w:tcPr>
            <w:tcW w:w="1466" w:type="dxa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2.8亿</w:t>
            </w:r>
          </w:p>
        </w:tc>
        <w:tc>
          <w:tcPr>
            <w:tcW w:w="1319" w:type="dxa"/>
            <w:gridSpan w:val="2"/>
            <w:vAlign w:val="center"/>
          </w:tcPr>
          <w:p w:rsidR="00D27F21" w:rsidRPr="0056790C" w:rsidRDefault="007B62C6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一线2.57亿元，二线1亿元</w:t>
            </w:r>
          </w:p>
        </w:tc>
        <w:tc>
          <w:tcPr>
            <w:tcW w:w="877" w:type="dxa"/>
            <w:vAlign w:val="center"/>
          </w:tcPr>
          <w:p w:rsidR="00D27F21" w:rsidRPr="0056790C" w:rsidRDefault="00FD7B2E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</w:tr>
      <w:tr w:rsidR="00D27F21" w:rsidRPr="00C85B22" w:rsidTr="00D27F21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Merge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D27F21" w:rsidRPr="0056790C" w:rsidRDefault="00D27F21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举办推介活动</w:t>
            </w:r>
          </w:p>
        </w:tc>
        <w:tc>
          <w:tcPr>
            <w:tcW w:w="1466" w:type="dxa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1次</w:t>
            </w:r>
          </w:p>
        </w:tc>
        <w:tc>
          <w:tcPr>
            <w:tcW w:w="1319" w:type="dxa"/>
            <w:gridSpan w:val="2"/>
            <w:vAlign w:val="center"/>
          </w:tcPr>
          <w:p w:rsidR="00D27F21" w:rsidRPr="0056790C" w:rsidRDefault="007B62C6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1次</w:t>
            </w:r>
          </w:p>
        </w:tc>
        <w:tc>
          <w:tcPr>
            <w:tcW w:w="877" w:type="dxa"/>
            <w:vAlign w:val="center"/>
          </w:tcPr>
          <w:p w:rsidR="00D27F21" w:rsidRPr="0056790C" w:rsidRDefault="00FD7B2E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</w:tr>
      <w:tr w:rsidR="00D27F21" w:rsidRPr="00C85B22" w:rsidTr="00D27F21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Merge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D27F21" w:rsidRPr="0056790C" w:rsidRDefault="00D27F21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口岸进出口货物吞吐量</w:t>
            </w:r>
          </w:p>
        </w:tc>
        <w:tc>
          <w:tcPr>
            <w:tcW w:w="1466" w:type="dxa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260万吨</w:t>
            </w:r>
          </w:p>
        </w:tc>
        <w:tc>
          <w:tcPr>
            <w:tcW w:w="1319" w:type="dxa"/>
            <w:gridSpan w:val="2"/>
            <w:vAlign w:val="center"/>
          </w:tcPr>
          <w:p w:rsidR="00D27F21" w:rsidRPr="0056790C" w:rsidRDefault="007B62C6" w:rsidP="00FD7B2E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191万吨</w:t>
            </w:r>
          </w:p>
        </w:tc>
        <w:tc>
          <w:tcPr>
            <w:tcW w:w="877" w:type="dxa"/>
            <w:vAlign w:val="center"/>
          </w:tcPr>
          <w:p w:rsidR="00D27F21" w:rsidRPr="0056790C" w:rsidRDefault="00FD7B2E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</w:tr>
      <w:tr w:rsidR="00D27F21" w:rsidRPr="00C85B22" w:rsidTr="00D27F21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Merge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D27F21" w:rsidRPr="0056790C" w:rsidRDefault="00D27F21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业务培训</w:t>
            </w:r>
          </w:p>
        </w:tc>
        <w:tc>
          <w:tcPr>
            <w:tcW w:w="1466" w:type="dxa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2次</w:t>
            </w:r>
          </w:p>
        </w:tc>
        <w:tc>
          <w:tcPr>
            <w:tcW w:w="1319" w:type="dxa"/>
            <w:gridSpan w:val="2"/>
            <w:vAlign w:val="center"/>
          </w:tcPr>
          <w:p w:rsidR="00D27F21" w:rsidRPr="0056790C" w:rsidRDefault="007B62C6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2次</w:t>
            </w:r>
          </w:p>
        </w:tc>
        <w:tc>
          <w:tcPr>
            <w:tcW w:w="877" w:type="dxa"/>
            <w:vAlign w:val="center"/>
          </w:tcPr>
          <w:p w:rsidR="00D27F21" w:rsidRPr="0056790C" w:rsidRDefault="00FD7B2E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</w:tr>
      <w:tr w:rsidR="00D27F21" w:rsidRPr="00C85B22" w:rsidTr="00D27F21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Merge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D27F21" w:rsidRPr="0056790C" w:rsidRDefault="00D27F21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口岸整体进出口时间压缩率</w:t>
            </w:r>
          </w:p>
        </w:tc>
        <w:tc>
          <w:tcPr>
            <w:tcW w:w="1466" w:type="dxa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10%</w:t>
            </w:r>
          </w:p>
        </w:tc>
        <w:tc>
          <w:tcPr>
            <w:tcW w:w="1319" w:type="dxa"/>
            <w:gridSpan w:val="2"/>
            <w:vAlign w:val="center"/>
          </w:tcPr>
          <w:p w:rsidR="00D27F21" w:rsidRPr="0056790C" w:rsidRDefault="00007866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10%</w:t>
            </w:r>
          </w:p>
        </w:tc>
        <w:tc>
          <w:tcPr>
            <w:tcW w:w="877" w:type="dxa"/>
            <w:vAlign w:val="center"/>
          </w:tcPr>
          <w:p w:rsidR="00D27F21" w:rsidRPr="0056790C" w:rsidRDefault="00FD7B2E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</w:tr>
      <w:tr w:rsidR="00D27F21" w:rsidRPr="00C85B22" w:rsidTr="00D27F21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 w:rsidR="00D27F21" w:rsidRPr="0056790C" w:rsidRDefault="00D27F21">
            <w:pPr>
              <w:rPr>
                <w:rFonts w:ascii="仿宋" w:eastAsia="仿宋" w:hAnsi="仿宋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2020年专项</w:t>
            </w:r>
          </w:p>
        </w:tc>
        <w:tc>
          <w:tcPr>
            <w:tcW w:w="1466" w:type="dxa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2020年12月前完成</w:t>
            </w:r>
          </w:p>
        </w:tc>
        <w:tc>
          <w:tcPr>
            <w:tcW w:w="1319" w:type="dxa"/>
            <w:gridSpan w:val="2"/>
            <w:vAlign w:val="center"/>
          </w:tcPr>
          <w:p w:rsidR="00D27F21" w:rsidRPr="0056790C" w:rsidRDefault="007B62C6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已完成</w:t>
            </w:r>
          </w:p>
        </w:tc>
        <w:tc>
          <w:tcPr>
            <w:tcW w:w="877" w:type="dxa"/>
            <w:vAlign w:val="center"/>
          </w:tcPr>
          <w:p w:rsidR="00D27F21" w:rsidRPr="0056790C" w:rsidRDefault="00FD7B2E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</w:tr>
      <w:tr w:rsidR="00D27F21" w:rsidRPr="00C85B22" w:rsidTr="00D27F21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 w:rsidR="00D27F21" w:rsidRPr="0056790C" w:rsidRDefault="00D27F21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安全事故率</w:t>
            </w:r>
          </w:p>
        </w:tc>
        <w:tc>
          <w:tcPr>
            <w:tcW w:w="1466" w:type="dxa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6790C">
              <w:rPr>
                <w:rFonts w:ascii="仿宋" w:eastAsia="仿宋" w:hAnsi="仿宋" w:hint="eastAsia"/>
                <w:sz w:val="24"/>
              </w:rPr>
              <w:t>0%</w:t>
            </w:r>
          </w:p>
        </w:tc>
        <w:tc>
          <w:tcPr>
            <w:tcW w:w="1319" w:type="dxa"/>
            <w:gridSpan w:val="2"/>
            <w:vAlign w:val="center"/>
          </w:tcPr>
          <w:p w:rsidR="00D27F21" w:rsidRPr="0056790C" w:rsidRDefault="007B62C6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0</w:t>
            </w:r>
            <w:r w:rsidR="00015095" w:rsidRPr="0056790C">
              <w:rPr>
                <w:rFonts w:ascii="仿宋" w:eastAsia="仿宋" w:hAnsi="仿宋" w:hint="eastAsia"/>
                <w:kern w:val="0"/>
                <w:sz w:val="24"/>
              </w:rPr>
              <w:t>%</w:t>
            </w:r>
          </w:p>
        </w:tc>
        <w:tc>
          <w:tcPr>
            <w:tcW w:w="877" w:type="dxa"/>
            <w:vAlign w:val="center"/>
          </w:tcPr>
          <w:p w:rsidR="00D27F21" w:rsidRPr="0056790C" w:rsidRDefault="00FD7B2E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</w:tr>
      <w:tr w:rsidR="00D27F21" w:rsidRPr="00C85B22" w:rsidTr="00D27F21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 w:cs="仿宋_GB2312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 w:rsidR="00D27F21" w:rsidRPr="0056790C" w:rsidRDefault="00D27F21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预算资金节约率</w:t>
            </w:r>
          </w:p>
        </w:tc>
        <w:tc>
          <w:tcPr>
            <w:tcW w:w="1466" w:type="dxa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10%</w:t>
            </w:r>
          </w:p>
        </w:tc>
        <w:tc>
          <w:tcPr>
            <w:tcW w:w="1319" w:type="dxa"/>
            <w:gridSpan w:val="2"/>
            <w:vAlign w:val="center"/>
          </w:tcPr>
          <w:p w:rsidR="00D27F21" w:rsidRPr="0056790C" w:rsidRDefault="00015095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0%</w:t>
            </w:r>
          </w:p>
        </w:tc>
        <w:tc>
          <w:tcPr>
            <w:tcW w:w="877" w:type="dxa"/>
            <w:vAlign w:val="center"/>
          </w:tcPr>
          <w:p w:rsidR="00D27F21" w:rsidRPr="0056790C" w:rsidRDefault="00007866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</w:tr>
      <w:tr w:rsidR="00D27F21" w:rsidRPr="00C85B22" w:rsidTr="00D27F21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D27F21" w:rsidRPr="0056790C" w:rsidRDefault="00D27F21" w:rsidP="00135892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经济效益</w:t>
            </w:r>
          </w:p>
        </w:tc>
        <w:tc>
          <w:tcPr>
            <w:tcW w:w="2636" w:type="dxa"/>
            <w:gridSpan w:val="3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口岸进出口货物吞吐量增长率</w:t>
            </w:r>
          </w:p>
        </w:tc>
        <w:tc>
          <w:tcPr>
            <w:tcW w:w="1466" w:type="dxa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6%</w:t>
            </w:r>
          </w:p>
        </w:tc>
        <w:tc>
          <w:tcPr>
            <w:tcW w:w="1319" w:type="dxa"/>
            <w:gridSpan w:val="2"/>
            <w:vAlign w:val="center"/>
          </w:tcPr>
          <w:p w:rsidR="00D27F21" w:rsidRPr="0056790C" w:rsidRDefault="001F0FFF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-29.6%</w:t>
            </w:r>
          </w:p>
        </w:tc>
        <w:tc>
          <w:tcPr>
            <w:tcW w:w="877" w:type="dxa"/>
            <w:vAlign w:val="center"/>
          </w:tcPr>
          <w:p w:rsidR="00D27F21" w:rsidRPr="0056790C" w:rsidRDefault="001F0FFF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0</w:t>
            </w:r>
          </w:p>
        </w:tc>
      </w:tr>
      <w:tr w:rsidR="00D27F21" w:rsidRPr="00C85B22" w:rsidTr="00D27F21">
        <w:trPr>
          <w:trHeight w:val="510"/>
          <w:jc w:val="center"/>
        </w:trPr>
        <w:tc>
          <w:tcPr>
            <w:tcW w:w="828" w:type="dxa"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b/>
                <w:kern w:val="0"/>
                <w:sz w:val="24"/>
              </w:rPr>
              <w:t>满意度指标</w:t>
            </w:r>
          </w:p>
        </w:tc>
        <w:tc>
          <w:tcPr>
            <w:tcW w:w="700" w:type="dxa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b/>
                <w:color w:val="000000"/>
                <w:sz w:val="24"/>
              </w:rPr>
              <w:t>服务对象满意度指标</w:t>
            </w:r>
          </w:p>
        </w:tc>
        <w:tc>
          <w:tcPr>
            <w:tcW w:w="1122" w:type="dxa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b/>
                <w:color w:val="000000"/>
                <w:sz w:val="24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 w:rsidR="00D27F21" w:rsidRPr="0056790C" w:rsidRDefault="00D27F2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6790C">
              <w:rPr>
                <w:rFonts w:ascii="仿宋" w:eastAsia="仿宋" w:hAnsi="仿宋" w:hint="eastAsia"/>
                <w:color w:val="000000"/>
                <w:sz w:val="24"/>
              </w:rPr>
              <w:t>95%</w:t>
            </w:r>
          </w:p>
        </w:tc>
        <w:tc>
          <w:tcPr>
            <w:tcW w:w="1466" w:type="dxa"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27F21" w:rsidRPr="0056790C" w:rsidRDefault="007B62C6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95%</w:t>
            </w:r>
          </w:p>
        </w:tc>
        <w:tc>
          <w:tcPr>
            <w:tcW w:w="877" w:type="dxa"/>
            <w:vAlign w:val="center"/>
          </w:tcPr>
          <w:p w:rsidR="00D27F21" w:rsidRPr="0056790C" w:rsidRDefault="00FD7B2E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</w:tr>
      <w:tr w:rsidR="00D27F21" w:rsidRPr="00C85B22" w:rsidTr="00D27F21">
        <w:trPr>
          <w:trHeight w:val="510"/>
          <w:jc w:val="center"/>
        </w:trPr>
        <w:tc>
          <w:tcPr>
            <w:tcW w:w="828" w:type="dxa"/>
            <w:vAlign w:val="center"/>
          </w:tcPr>
          <w:p w:rsidR="00D27F21" w:rsidRPr="0056790C" w:rsidRDefault="00D27F21" w:rsidP="00135892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D27F21" w:rsidRPr="0056790C" w:rsidRDefault="0056790C" w:rsidP="00135892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82</w:t>
            </w:r>
            <w:r w:rsidR="007B62C6" w:rsidRPr="0056790C">
              <w:rPr>
                <w:rFonts w:ascii="仿宋" w:eastAsia="仿宋" w:hAnsi="仿宋" w:hint="eastAsia"/>
                <w:kern w:val="0"/>
                <w:sz w:val="24"/>
              </w:rPr>
              <w:t>分</w:t>
            </w:r>
          </w:p>
        </w:tc>
      </w:tr>
      <w:tr w:rsidR="00D27F21" w:rsidRPr="00C85B22" w:rsidTr="00032B5F">
        <w:trPr>
          <w:trHeight w:val="2350"/>
          <w:jc w:val="center"/>
        </w:trPr>
        <w:tc>
          <w:tcPr>
            <w:tcW w:w="1528" w:type="dxa"/>
            <w:gridSpan w:val="2"/>
            <w:vAlign w:val="center"/>
          </w:tcPr>
          <w:p w:rsidR="00D27F21" w:rsidRPr="0056790C" w:rsidRDefault="00D27F21" w:rsidP="0013589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lastRenderedPageBreak/>
              <w:t>偏差大或</w:t>
            </w:r>
          </w:p>
          <w:p w:rsidR="00D27F21" w:rsidRPr="0056790C" w:rsidRDefault="00D27F21" w:rsidP="0013589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目标未完成</w:t>
            </w:r>
          </w:p>
          <w:p w:rsidR="00D27F21" w:rsidRPr="0056790C" w:rsidRDefault="00D27F21" w:rsidP="0013589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 w:rsidR="00D27F21" w:rsidRPr="0056790C" w:rsidRDefault="007B62C6" w:rsidP="005763E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6790C">
              <w:rPr>
                <w:rFonts w:ascii="仿宋" w:eastAsia="仿宋" w:hAnsi="仿宋" w:hint="eastAsia"/>
                <w:kern w:val="0"/>
                <w:sz w:val="24"/>
              </w:rPr>
              <w:t>口岸进出口货物吞吐量</w:t>
            </w:r>
            <w:r w:rsidR="00FD7B2E" w:rsidRPr="0056790C">
              <w:rPr>
                <w:rFonts w:ascii="仿宋" w:eastAsia="仿宋" w:hAnsi="仿宋" w:hint="eastAsia"/>
                <w:kern w:val="0"/>
                <w:sz w:val="24"/>
              </w:rPr>
              <w:t>年初目标260万吨，实际完成191万吨，完成率73.5%</w:t>
            </w:r>
            <w:r w:rsidR="001F0FFF" w:rsidRPr="0056790C">
              <w:rPr>
                <w:rFonts w:ascii="仿宋" w:eastAsia="仿宋" w:hAnsi="仿宋" w:hint="eastAsia"/>
                <w:kern w:val="0"/>
                <w:sz w:val="24"/>
              </w:rPr>
              <w:t>；</w:t>
            </w:r>
            <w:r w:rsidR="001F0FFF" w:rsidRPr="0056790C">
              <w:rPr>
                <w:rFonts w:ascii="仿宋" w:eastAsia="仿宋" w:hAnsi="仿宋" w:hint="eastAsia"/>
                <w:color w:val="000000"/>
                <w:sz w:val="24"/>
              </w:rPr>
              <w:t>口岸进出口货物吞吐量增长率年初目标6%，实际完成</w:t>
            </w:r>
            <w:r w:rsidR="001F0FFF" w:rsidRPr="0056790C">
              <w:rPr>
                <w:rFonts w:ascii="仿宋" w:eastAsia="仿宋" w:hAnsi="仿宋" w:hint="eastAsia"/>
                <w:kern w:val="0"/>
                <w:sz w:val="24"/>
              </w:rPr>
              <w:t>-29.6%</w:t>
            </w:r>
            <w:r w:rsidR="0056790C">
              <w:rPr>
                <w:rFonts w:ascii="仿宋" w:eastAsia="仿宋" w:hAnsi="仿宋" w:hint="eastAsia"/>
                <w:kern w:val="0"/>
                <w:sz w:val="24"/>
              </w:rPr>
              <w:t>；</w:t>
            </w:r>
            <w:r w:rsidR="0056790C" w:rsidRPr="0056790C">
              <w:rPr>
                <w:rFonts w:ascii="仿宋" w:eastAsia="仿宋" w:hAnsi="仿宋" w:hint="eastAsia"/>
                <w:color w:val="000000"/>
                <w:sz w:val="24"/>
              </w:rPr>
              <w:t>预算资金节约率</w:t>
            </w:r>
            <w:r w:rsidR="0056790C">
              <w:rPr>
                <w:rFonts w:ascii="仿宋" w:eastAsia="仿宋" w:hAnsi="仿宋" w:hint="eastAsia"/>
                <w:color w:val="000000"/>
                <w:sz w:val="24"/>
              </w:rPr>
              <w:t>10%，实际完成0%，</w:t>
            </w:r>
            <w:r w:rsidR="0056790C" w:rsidRPr="0056790C">
              <w:rPr>
                <w:rFonts w:ascii="仿宋" w:eastAsia="仿宋" w:hAnsi="仿宋" w:hint="eastAsia"/>
                <w:kern w:val="0"/>
                <w:sz w:val="24"/>
              </w:rPr>
              <w:t>口岸进出口货物吞吐量</w:t>
            </w:r>
            <w:r w:rsidR="00FD7B2E" w:rsidRPr="0056790C">
              <w:rPr>
                <w:rFonts w:ascii="仿宋" w:eastAsia="仿宋" w:hAnsi="仿宋" w:hint="eastAsia"/>
                <w:kern w:val="0"/>
                <w:sz w:val="24"/>
              </w:rPr>
              <w:t>目标未完成的原因</w:t>
            </w:r>
            <w:r w:rsidR="0056790C">
              <w:rPr>
                <w:rFonts w:ascii="仿宋" w:eastAsia="仿宋" w:hAnsi="仿宋" w:hint="eastAsia"/>
                <w:kern w:val="0"/>
                <w:sz w:val="24"/>
              </w:rPr>
              <w:t>是</w:t>
            </w:r>
            <w:r w:rsidR="00FD7B2E" w:rsidRPr="0056790C">
              <w:rPr>
                <w:rFonts w:ascii="仿宋" w:eastAsia="仿宋" w:hAnsi="仿宋" w:hint="eastAsia"/>
                <w:kern w:val="0"/>
                <w:sz w:val="24"/>
              </w:rPr>
              <w:t>2020年受疫情影响，口岸进出口货物吞吐量未能持续增长，</w:t>
            </w:r>
            <w:r w:rsidR="0056790C">
              <w:rPr>
                <w:rFonts w:ascii="仿宋" w:eastAsia="仿宋" w:hAnsi="仿宋" w:hint="eastAsia"/>
                <w:kern w:val="0"/>
                <w:sz w:val="24"/>
              </w:rPr>
              <w:t>但</w:t>
            </w:r>
            <w:r w:rsidRPr="0056790C">
              <w:rPr>
                <w:rFonts w:ascii="仿宋" w:eastAsia="仿宋" w:hAnsi="仿宋" w:hint="eastAsia"/>
                <w:kern w:val="0"/>
                <w:sz w:val="24"/>
              </w:rPr>
              <w:t>目前已逐步恢复至2019年同期水平</w:t>
            </w:r>
            <w:r w:rsidR="0056790C">
              <w:rPr>
                <w:rFonts w:ascii="仿宋" w:eastAsia="仿宋" w:hAnsi="仿宋" w:hint="eastAsia"/>
                <w:kern w:val="0"/>
                <w:sz w:val="24"/>
              </w:rPr>
              <w:t>；</w:t>
            </w:r>
            <w:r w:rsidR="0056790C" w:rsidRPr="0056790C">
              <w:rPr>
                <w:rFonts w:ascii="仿宋" w:eastAsia="仿宋" w:hAnsi="仿宋" w:hint="eastAsia"/>
                <w:color w:val="000000"/>
                <w:sz w:val="24"/>
              </w:rPr>
              <w:t>预算资金节约率</w:t>
            </w:r>
            <w:r w:rsidR="0056790C">
              <w:rPr>
                <w:rFonts w:ascii="仿宋" w:eastAsia="仿宋" w:hAnsi="仿宋" w:hint="eastAsia"/>
                <w:color w:val="000000"/>
                <w:sz w:val="24"/>
              </w:rPr>
              <w:t>未完成的原因</w:t>
            </w:r>
            <w:r w:rsidR="0056790C">
              <w:rPr>
                <w:rFonts w:ascii="仿宋" w:eastAsia="仿宋" w:hAnsi="仿宋" w:hint="eastAsia"/>
                <w:kern w:val="0"/>
                <w:sz w:val="24"/>
              </w:rPr>
              <w:t>是2020年受疫情影响，市财政对项目</w:t>
            </w:r>
            <w:r w:rsidR="005763E2">
              <w:rPr>
                <w:rFonts w:ascii="仿宋" w:eastAsia="仿宋" w:hAnsi="仿宋" w:hint="eastAsia"/>
                <w:kern w:val="0"/>
                <w:sz w:val="24"/>
              </w:rPr>
              <w:t>预算</w:t>
            </w:r>
            <w:r w:rsidR="0056790C">
              <w:rPr>
                <w:rFonts w:ascii="仿宋" w:eastAsia="仿宋" w:hAnsi="仿宋" w:hint="eastAsia"/>
                <w:kern w:val="0"/>
                <w:sz w:val="24"/>
              </w:rPr>
              <w:t>资金进行了20%的压缩</w:t>
            </w:r>
            <w:r w:rsidR="005763E2">
              <w:rPr>
                <w:rFonts w:ascii="仿宋" w:eastAsia="仿宋" w:hAnsi="仿宋" w:hint="eastAsia"/>
                <w:kern w:val="0"/>
                <w:sz w:val="24"/>
              </w:rPr>
              <w:t>，该项目预算从310万压缩到248万元，因此资金无节约。</w:t>
            </w:r>
          </w:p>
        </w:tc>
      </w:tr>
      <w:tr w:rsidR="00D27F21" w:rsidRPr="00C85B22" w:rsidTr="00D27F21">
        <w:trPr>
          <w:trHeight w:val="5088"/>
          <w:jc w:val="center"/>
        </w:trPr>
        <w:tc>
          <w:tcPr>
            <w:tcW w:w="1528" w:type="dxa"/>
            <w:gridSpan w:val="2"/>
            <w:vAlign w:val="center"/>
          </w:tcPr>
          <w:p w:rsidR="00D27F21" w:rsidRPr="0056790C" w:rsidRDefault="00D27F21" w:rsidP="0013589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改进措施及</w:t>
            </w:r>
          </w:p>
          <w:p w:rsidR="00D27F21" w:rsidRPr="0056790C" w:rsidRDefault="00D27F21" w:rsidP="00135892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56790C">
              <w:rPr>
                <w:rFonts w:ascii="仿宋" w:eastAsia="仿宋" w:hAnsi="仿宋" w:cs="仿宋_GB2312" w:hint="eastAsia"/>
                <w:b/>
                <w:kern w:val="0"/>
                <w:sz w:val="24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 w:rsidR="00032B5F" w:rsidRPr="0056790C" w:rsidRDefault="0056790C" w:rsidP="00032B5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下一步</w:t>
            </w:r>
            <w:r w:rsidRPr="0056790C">
              <w:rPr>
                <w:rFonts w:ascii="仿宋" w:eastAsia="仿宋" w:hAnsi="仿宋" w:hint="eastAsia"/>
                <w:kern w:val="0"/>
                <w:sz w:val="24"/>
              </w:rPr>
              <w:t>为更好完成市委、市政府交办的各项任务，有力助推黄石现代港口城市建设，我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局</w:t>
            </w:r>
            <w:r w:rsidRPr="0056790C">
              <w:rPr>
                <w:rFonts w:ascii="仿宋" w:eastAsia="仿宋" w:hAnsi="仿宋" w:hint="eastAsia"/>
                <w:kern w:val="0"/>
                <w:sz w:val="24"/>
              </w:rPr>
              <w:t>将突出“扩”字，实现口岸扩能增效。围绕一口两区（一类水运口岸、综合保税区、跨境</w:t>
            </w:r>
            <w:proofErr w:type="gramStart"/>
            <w:r w:rsidRPr="0056790C">
              <w:rPr>
                <w:rFonts w:ascii="仿宋" w:eastAsia="仿宋" w:hAnsi="仿宋" w:hint="eastAsia"/>
                <w:kern w:val="0"/>
                <w:sz w:val="24"/>
              </w:rPr>
              <w:t>电商综试区</w:t>
            </w:r>
            <w:proofErr w:type="gramEnd"/>
            <w:r w:rsidRPr="0056790C">
              <w:rPr>
                <w:rFonts w:ascii="仿宋" w:eastAsia="仿宋" w:hAnsi="仿宋" w:hint="eastAsia"/>
                <w:kern w:val="0"/>
                <w:sz w:val="24"/>
              </w:rPr>
              <w:t>），以大平台、大通道、大通关为主线，以强平台、优环境、提能级为重点，开展重点工作。</w:t>
            </w:r>
            <w:r w:rsidRPr="0056790C">
              <w:rPr>
                <w:rFonts w:ascii="仿宋" w:eastAsia="仿宋" w:hAnsi="仿宋" w:hint="eastAsia"/>
                <w:b/>
                <w:kern w:val="0"/>
                <w:sz w:val="24"/>
              </w:rPr>
              <w:t>一是</w:t>
            </w:r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三扩大。口岸从老城扩大到新港，保税从单一物流扩大到综合保税区，跨境电商从业务试点扩大到综合试验区，这些金字招牌争取来之不易。2021年我办将围绕口岸功能拓展、</w:t>
            </w:r>
            <w:proofErr w:type="gramStart"/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综保区</w:t>
            </w:r>
            <w:proofErr w:type="gramEnd"/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建设验收、跨境</w:t>
            </w:r>
            <w:proofErr w:type="gramStart"/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电商综试区</w:t>
            </w:r>
            <w:proofErr w:type="gramEnd"/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业务提升为工作重点，全力做好一口两区的建设运营工作。</w:t>
            </w:r>
            <w:r w:rsidRPr="0056790C">
              <w:rPr>
                <w:rFonts w:ascii="仿宋" w:eastAsia="仿宋" w:hAnsi="仿宋" w:hint="eastAsia"/>
                <w:b/>
                <w:kern w:val="0"/>
                <w:sz w:val="24"/>
              </w:rPr>
              <w:t>二是</w:t>
            </w:r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三完善。完善口岸功能，拓展进境粮食指定监管场地业务；</w:t>
            </w:r>
            <w:proofErr w:type="gramStart"/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完善综保区</w:t>
            </w:r>
            <w:proofErr w:type="gramEnd"/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产业，从保税物流到保税加工等产业链延伸，再到有色冶炼、精品板材、大宗矿产品交易、粮食物流、跨境电商五大产业板块布局；完善跨境电</w:t>
            </w:r>
            <w:proofErr w:type="gramStart"/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商业务</w:t>
            </w:r>
            <w:proofErr w:type="gramEnd"/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模式，从单一进口到进出口并重，从个人零售B2C到企业B2B。</w:t>
            </w:r>
            <w:r w:rsidRPr="0056790C">
              <w:rPr>
                <w:rFonts w:ascii="仿宋" w:eastAsia="仿宋" w:hAnsi="仿宋" w:hint="eastAsia"/>
                <w:b/>
                <w:kern w:val="0"/>
                <w:sz w:val="24"/>
              </w:rPr>
              <w:t>三是</w:t>
            </w:r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三提升。提升口岸运量，在后疫情时代，2021年确保黄石口岸进出口货运量居于省内水运口岸第二位次。提升跨境电商交易额，从2亿到4亿；提升综合保税区、进境粮食指定监管场地、跨境电</w:t>
            </w:r>
            <w:proofErr w:type="gramStart"/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商产业</w:t>
            </w:r>
            <w:proofErr w:type="gramEnd"/>
            <w:r w:rsidR="00032B5F" w:rsidRPr="0056790C">
              <w:rPr>
                <w:rFonts w:ascii="仿宋" w:eastAsia="仿宋" w:hAnsi="仿宋" w:hint="eastAsia"/>
                <w:kern w:val="0"/>
                <w:sz w:val="24"/>
              </w:rPr>
              <w:t>园区等开放平台发展质量。</w:t>
            </w:r>
          </w:p>
          <w:p w:rsidR="00D27F21" w:rsidRPr="0056790C" w:rsidRDefault="00D27F21" w:rsidP="0013589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4C6A55" w:rsidRPr="002C649A" w:rsidRDefault="004C6A55"/>
    <w:sectPr w:rsidR="004C6A55" w:rsidRPr="002C649A" w:rsidSect="006F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FA" w:rsidRDefault="004031FA" w:rsidP="002C649A">
      <w:r>
        <w:separator/>
      </w:r>
    </w:p>
  </w:endnote>
  <w:endnote w:type="continuationSeparator" w:id="0">
    <w:p w:rsidR="004031FA" w:rsidRDefault="004031FA" w:rsidP="002C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FA" w:rsidRDefault="004031FA" w:rsidP="002C649A">
      <w:r>
        <w:separator/>
      </w:r>
    </w:p>
  </w:footnote>
  <w:footnote w:type="continuationSeparator" w:id="0">
    <w:p w:rsidR="004031FA" w:rsidRDefault="004031FA" w:rsidP="002C6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35FA"/>
    <w:multiLevelType w:val="hybridMultilevel"/>
    <w:tmpl w:val="3D7AD824"/>
    <w:lvl w:ilvl="0" w:tplc="DFF8AA48">
      <w:start w:val="1"/>
      <w:numFmt w:val="japaneseCounting"/>
      <w:lvlText w:val="（%1）"/>
      <w:lvlJc w:val="left"/>
      <w:pPr>
        <w:ind w:left="172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49A"/>
    <w:rsid w:val="00003241"/>
    <w:rsid w:val="00007866"/>
    <w:rsid w:val="00015095"/>
    <w:rsid w:val="00024C8C"/>
    <w:rsid w:val="00032B5F"/>
    <w:rsid w:val="00055317"/>
    <w:rsid w:val="00070F4F"/>
    <w:rsid w:val="000829C8"/>
    <w:rsid w:val="000A4CDC"/>
    <w:rsid w:val="000C4DF2"/>
    <w:rsid w:val="000E5DA8"/>
    <w:rsid w:val="00102312"/>
    <w:rsid w:val="00111A4B"/>
    <w:rsid w:val="00120326"/>
    <w:rsid w:val="00130023"/>
    <w:rsid w:val="001468C9"/>
    <w:rsid w:val="00165AF4"/>
    <w:rsid w:val="001B6E83"/>
    <w:rsid w:val="001C13E4"/>
    <w:rsid w:val="001C2C67"/>
    <w:rsid w:val="001C4ED7"/>
    <w:rsid w:val="001E13AD"/>
    <w:rsid w:val="001F0FFF"/>
    <w:rsid w:val="002047C2"/>
    <w:rsid w:val="00204A9C"/>
    <w:rsid w:val="00214550"/>
    <w:rsid w:val="00220AA0"/>
    <w:rsid w:val="00230469"/>
    <w:rsid w:val="00240594"/>
    <w:rsid w:val="0024467C"/>
    <w:rsid w:val="00244D17"/>
    <w:rsid w:val="00271CAA"/>
    <w:rsid w:val="002754B8"/>
    <w:rsid w:val="002909B3"/>
    <w:rsid w:val="00293D80"/>
    <w:rsid w:val="002C649A"/>
    <w:rsid w:val="00337DFE"/>
    <w:rsid w:val="00364687"/>
    <w:rsid w:val="003730DC"/>
    <w:rsid w:val="00380A26"/>
    <w:rsid w:val="00397092"/>
    <w:rsid w:val="00397778"/>
    <w:rsid w:val="003C7456"/>
    <w:rsid w:val="00400424"/>
    <w:rsid w:val="004031FA"/>
    <w:rsid w:val="0042302A"/>
    <w:rsid w:val="0046035D"/>
    <w:rsid w:val="00462534"/>
    <w:rsid w:val="00464658"/>
    <w:rsid w:val="004A6357"/>
    <w:rsid w:val="004A6B6C"/>
    <w:rsid w:val="004C6A55"/>
    <w:rsid w:val="004D0231"/>
    <w:rsid w:val="004E2D65"/>
    <w:rsid w:val="004E541A"/>
    <w:rsid w:val="005066A8"/>
    <w:rsid w:val="00517E34"/>
    <w:rsid w:val="00537E46"/>
    <w:rsid w:val="00563663"/>
    <w:rsid w:val="0056790C"/>
    <w:rsid w:val="005763E2"/>
    <w:rsid w:val="005A0135"/>
    <w:rsid w:val="005B75DB"/>
    <w:rsid w:val="005C041A"/>
    <w:rsid w:val="005C3F18"/>
    <w:rsid w:val="005D54FC"/>
    <w:rsid w:val="005E3B53"/>
    <w:rsid w:val="00602026"/>
    <w:rsid w:val="00604128"/>
    <w:rsid w:val="00604966"/>
    <w:rsid w:val="00627240"/>
    <w:rsid w:val="0064021C"/>
    <w:rsid w:val="00642009"/>
    <w:rsid w:val="0065453A"/>
    <w:rsid w:val="00663AEE"/>
    <w:rsid w:val="006862B4"/>
    <w:rsid w:val="006917EA"/>
    <w:rsid w:val="006B066A"/>
    <w:rsid w:val="006F0C9D"/>
    <w:rsid w:val="006F2EA4"/>
    <w:rsid w:val="00704C14"/>
    <w:rsid w:val="00720370"/>
    <w:rsid w:val="00731725"/>
    <w:rsid w:val="00736C59"/>
    <w:rsid w:val="00741F5D"/>
    <w:rsid w:val="007802AB"/>
    <w:rsid w:val="00782D2A"/>
    <w:rsid w:val="007931BE"/>
    <w:rsid w:val="00793DBA"/>
    <w:rsid w:val="007B62C6"/>
    <w:rsid w:val="007D1206"/>
    <w:rsid w:val="00805424"/>
    <w:rsid w:val="00844AD0"/>
    <w:rsid w:val="008633B7"/>
    <w:rsid w:val="00885405"/>
    <w:rsid w:val="00886B48"/>
    <w:rsid w:val="00897341"/>
    <w:rsid w:val="008C67D2"/>
    <w:rsid w:val="008F3C55"/>
    <w:rsid w:val="0094716C"/>
    <w:rsid w:val="00967511"/>
    <w:rsid w:val="00974F26"/>
    <w:rsid w:val="0098311F"/>
    <w:rsid w:val="00996ACB"/>
    <w:rsid w:val="009A3A40"/>
    <w:rsid w:val="009A542A"/>
    <w:rsid w:val="009A67FD"/>
    <w:rsid w:val="009C7326"/>
    <w:rsid w:val="009D53EB"/>
    <w:rsid w:val="009E3258"/>
    <w:rsid w:val="00A05BBC"/>
    <w:rsid w:val="00A45600"/>
    <w:rsid w:val="00AB5AB1"/>
    <w:rsid w:val="00AD000C"/>
    <w:rsid w:val="00AD489E"/>
    <w:rsid w:val="00AE7F73"/>
    <w:rsid w:val="00B34E18"/>
    <w:rsid w:val="00B45D54"/>
    <w:rsid w:val="00B72A8E"/>
    <w:rsid w:val="00BA1698"/>
    <w:rsid w:val="00BC2ED5"/>
    <w:rsid w:val="00BE762A"/>
    <w:rsid w:val="00C124A1"/>
    <w:rsid w:val="00C1389C"/>
    <w:rsid w:val="00C464A8"/>
    <w:rsid w:val="00C57CAA"/>
    <w:rsid w:val="00C725FC"/>
    <w:rsid w:val="00C85B22"/>
    <w:rsid w:val="00D27F21"/>
    <w:rsid w:val="00D31A8B"/>
    <w:rsid w:val="00D53E2A"/>
    <w:rsid w:val="00D66F2F"/>
    <w:rsid w:val="00D93ABD"/>
    <w:rsid w:val="00DA2F86"/>
    <w:rsid w:val="00DC7A50"/>
    <w:rsid w:val="00DD7B00"/>
    <w:rsid w:val="00E47AE7"/>
    <w:rsid w:val="00E53C72"/>
    <w:rsid w:val="00E717F1"/>
    <w:rsid w:val="00E94F22"/>
    <w:rsid w:val="00EA0F8E"/>
    <w:rsid w:val="00EB0072"/>
    <w:rsid w:val="00EB5471"/>
    <w:rsid w:val="00EE2DD9"/>
    <w:rsid w:val="00EE4943"/>
    <w:rsid w:val="00F31B4E"/>
    <w:rsid w:val="00F47E20"/>
    <w:rsid w:val="00F85458"/>
    <w:rsid w:val="00FA4A19"/>
    <w:rsid w:val="00FC4498"/>
    <w:rsid w:val="00FD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649A"/>
    <w:rPr>
      <w:kern w:val="2"/>
      <w:sz w:val="18"/>
      <w:szCs w:val="18"/>
    </w:rPr>
  </w:style>
  <w:style w:type="paragraph" w:styleId="a4">
    <w:name w:val="footer"/>
    <w:basedOn w:val="a"/>
    <w:link w:val="Char0"/>
    <w:rsid w:val="002C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64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程丹</dc:creator>
  <cp:keywords/>
  <dc:description/>
  <cp:lastModifiedBy>程丹</cp:lastModifiedBy>
  <cp:revision>10</cp:revision>
  <cp:lastPrinted>2021-05-28T02:37:00Z</cp:lastPrinted>
  <dcterms:created xsi:type="dcterms:W3CDTF">2021-05-24T01:53:00Z</dcterms:created>
  <dcterms:modified xsi:type="dcterms:W3CDTF">2021-05-31T08:07:00Z</dcterms:modified>
</cp:coreProperties>
</file>