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6256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2026年</w:t>
      </w:r>
      <w:r>
        <w:rPr>
          <w:rFonts w:hint="eastAsia" w:ascii="方正小标宋简体" w:hAnsi="方正小标宋简体" w:eastAsia="方正小标宋简体" w:cs="方正小标宋简体"/>
          <w:sz w:val="44"/>
          <w:szCs w:val="44"/>
          <w:lang w:val="en-US" w:eastAsia="zh-CN"/>
        </w:rPr>
        <w:t>黄石市秋季消费券</w:t>
      </w:r>
      <w:r>
        <w:rPr>
          <w:rFonts w:hint="eastAsia" w:ascii="方正小标宋简体" w:hAnsi="方正小标宋简体" w:eastAsia="方正小标宋简体" w:cs="方正小标宋简体"/>
          <w:spacing w:val="8"/>
          <w:sz w:val="44"/>
          <w:szCs w:val="44"/>
          <w:lang w:val="en-US" w:eastAsia="zh-CN"/>
        </w:rPr>
        <w:t>活动商户承诺书</w:t>
      </w:r>
    </w:p>
    <w:p w14:paraId="61B66FD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Arial"/>
          <w:sz w:val="21"/>
        </w:rPr>
      </w:pPr>
    </w:p>
    <w:p w14:paraId="551DA8F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jc w:val="both"/>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1"/>
          <w:sz w:val="32"/>
          <w:szCs w:val="32"/>
        </w:rPr>
        <w:t>本单位自愿报名参加2026年黄石市秋季消费券活动</w:t>
      </w:r>
      <w:r>
        <w:rPr>
          <w:rFonts w:hint="eastAsia" w:ascii="方正仿宋_GB2312" w:hAnsi="方正仿宋_GB2312" w:eastAsia="方正仿宋_GB2312" w:cs="方正仿宋_GB2312"/>
          <w:spacing w:val="6"/>
          <w:sz w:val="32"/>
          <w:szCs w:val="32"/>
        </w:rPr>
        <w:t>，申请成为本次活动线下经营销售主</w:t>
      </w:r>
      <w:r>
        <w:rPr>
          <w:rFonts w:hint="eastAsia" w:ascii="方正仿宋_GB2312" w:hAnsi="方正仿宋_GB2312" w:eastAsia="方正仿宋_GB2312" w:cs="方正仿宋_GB2312"/>
          <w:spacing w:val="-1"/>
          <w:sz w:val="32"/>
          <w:szCs w:val="32"/>
        </w:rPr>
        <w:t>体，并郑重承诺如下：</w:t>
      </w:r>
    </w:p>
    <w:p w14:paraId="1242C7D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一、承诺将严格遵守有关法律法规及本次活动政策要求、合法经营、诚实守信，知晓并认可需先完成2026年黄石市秋季消费券活动</w:t>
      </w:r>
      <w:r>
        <w:rPr>
          <w:rFonts w:hint="eastAsia" w:ascii="方正仿宋_GB2312" w:hAnsi="方正仿宋_GB2312" w:eastAsia="方正仿宋_GB2312" w:cs="方正仿宋_GB2312"/>
          <w:spacing w:val="20"/>
          <w:sz w:val="32"/>
          <w:szCs w:val="32"/>
          <w:lang w:val="en-US" w:eastAsia="zh-CN"/>
        </w:rPr>
        <w:t>的参与报名，且需经由黄石市</w:t>
      </w:r>
      <w:r>
        <w:rPr>
          <w:rFonts w:hint="eastAsia" w:ascii="方正仿宋_GB2312" w:hAnsi="方正仿宋_GB2312" w:eastAsia="方正仿宋_GB2312" w:cs="方正仿宋_GB2312"/>
          <w:spacing w:val="20"/>
          <w:sz w:val="32"/>
          <w:szCs w:val="32"/>
        </w:rPr>
        <w:t>商务部门审核通过后方可参与活动。积极组织本单位各门店参与，在政策实施期间认真负责解答消费者相关咨询，自觉维护消费者的利益。</w:t>
      </w:r>
    </w:p>
    <w:p w14:paraId="4D2B2B2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二、承诺所提供的单位申请信息真实、完整、准确，如本单位提供了错误或虚假的单位信息、或未按活动参与要求进行活动交易，本单位将承担全部责任（包括但不限于无法获得补贴资金、取消参与资格等各类情形），且如因本单位的前述行为给政策实施部门和服务机构造成了任何损失，本单位将承担对应赔偿责任。</w:t>
      </w:r>
    </w:p>
    <w:p w14:paraId="03A56DE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三、承诺能够对活动补贴资金进行预先垫付，并同意依据审计结果按照资金拨付进度进行资金回款。且补贴资金的收款账户与消费者实付资金的收款账户一致，均为</w:t>
      </w:r>
      <w:r>
        <w:rPr>
          <w:rFonts w:hint="eastAsia" w:ascii="方正仿宋_GB2312" w:hAnsi="方正仿宋_GB2312" w:eastAsia="方正仿宋_GB2312" w:cs="方正仿宋_GB2312"/>
          <w:spacing w:val="20"/>
          <w:sz w:val="32"/>
          <w:szCs w:val="32"/>
          <w:lang w:val="en-US" w:eastAsia="zh-CN"/>
        </w:rPr>
        <w:t>市</w:t>
      </w:r>
      <w:r>
        <w:rPr>
          <w:rFonts w:hint="eastAsia" w:ascii="方正仿宋_GB2312" w:hAnsi="方正仿宋_GB2312" w:eastAsia="方正仿宋_GB2312" w:cs="方正仿宋_GB2312"/>
          <w:spacing w:val="20"/>
          <w:sz w:val="32"/>
          <w:szCs w:val="32"/>
        </w:rPr>
        <w:t>内银行的对公账户。</w:t>
      </w:r>
    </w:p>
    <w:p w14:paraId="1692D73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四、承诺严格履行销售主体责任、诚信经营，杜绝套取补贴、借机涨价、先涨价后折扣、捆绑销售等违规行为。如发现存在上述违规行为，自愿接受取消参与资格、追回已发放补贴资金等处理措施。并依法承担相应法律责任。不增设任何参加活动的附加条件，不降低服务水平和质量，不以参与活动为由拒绝“七天无理由退货”等消费者合法诉求；如因本单位提供的服务及产品未根据活动实施政策操作，而引发的客户退换货、投诉和争议等，由本单位负责解决，妥善安抚并依法赔偿消费者由此造成的相关损失，保护消费者权益。除活动政策另有要求外，不擅自拒绝或限定时间段受理活动交易。若本单位未落实前述承诺，将承担由此导致的资金损失。</w:t>
      </w:r>
    </w:p>
    <w:p w14:paraId="3AA801A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五、承诺本单位的参与门店在规定时间内与活动各服务平台完成对接，按照政策实施部门要求，对符合家电和数码产品补贴政策适用商品范围进行活动交易，不自行规定活</w:t>
      </w:r>
      <w:r>
        <w:rPr>
          <w:rFonts w:hint="eastAsia" w:ascii="方正仿宋_GB2312" w:hAnsi="方正仿宋_GB2312" w:eastAsia="方正仿宋_GB2312" w:cs="方正仿宋_GB2312"/>
          <w:spacing w:val="20"/>
          <w:sz w:val="32"/>
          <w:szCs w:val="32"/>
          <w:lang w:eastAsia="zh-CN"/>
        </w:rPr>
        <w:t>。知晓并认可电脑、手机等数码产品的管理模式，此类商品需先通过全国系统的S/N码校验后方可进行活动交易。知晓并认可活动商品的编码和S/N需先由对应品牌完成湖北省以旧换新商品库的入库后再进行销售，且由我单位承担如发生先销售后入库等违规操作带来的风险及损失。</w:t>
      </w:r>
      <w:r>
        <w:rPr>
          <w:rFonts w:hint="eastAsia" w:ascii="方正仿宋_GB2312" w:hAnsi="方正仿宋_GB2312" w:eastAsia="方正仿宋_GB2312" w:cs="方正仿宋_GB2312"/>
          <w:spacing w:val="20"/>
          <w:sz w:val="32"/>
          <w:szCs w:val="32"/>
          <w:lang w:val="en-US" w:eastAsia="zh-CN"/>
        </w:rPr>
        <w:t>严把</w:t>
      </w:r>
      <w:r>
        <w:rPr>
          <w:rFonts w:hint="eastAsia" w:ascii="方正仿宋_GB2312" w:hAnsi="方正仿宋_GB2312" w:eastAsia="方正仿宋_GB2312" w:cs="方正仿宋_GB2312"/>
          <w:spacing w:val="20"/>
          <w:sz w:val="32"/>
          <w:szCs w:val="32"/>
        </w:rPr>
        <w:t>进货渠道、杜绝假冒伪劣、次品进入市场流通。承诺提供的商品或服务内容符合本次活动、国家法律法规和行业要求，对提供商品、服务的品质依法承担保证责任。若本单位未落实前述承诺，将承担由此导致的资金损失。</w:t>
      </w:r>
    </w:p>
    <w:p w14:paraId="7D072D6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六、承诺全力配合政策实施部门及各服务平台实施相关套利防控措施，严格审核消费者的参与资格，预防并制止“黄牛”等恶意套利行为，同时将加强参与门店的保安工作，对于疑似“黄牛”等企图套利人员采取警告、劝退、报警等及时有效的防控措施。若本单位未落实前述承诺，将承担由此导致的资金损失。</w:t>
      </w:r>
    </w:p>
    <w:p w14:paraId="408CD3C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七、承诺不自行参与或要求、唆使、放任、授权本单位员工、门店工作人员或任何其他第三方使用包括但不限于虚构交易、刷单、拆单等不正当方式套取活动补贴。若本单位员工或参与门店涉嫌自行或者勾结外部人员从事前项套利行为的，本单位将及时制止并采取充分补救及费用追偿措施，追偿范围包括所涉及的活动补贴资金以及政策实施部门和各服务机构其他损失(如律师费、调查费以及取证费用等)，并就相关情况及时告知各级商务部门及各服务平台。本单位同意，本条所述相关套利行为的认定以各服务平台系统记录和判定规则为准。若服务平台发现有异常交易，本单位同意全力配合查明情况并提供有关证据材料。</w:t>
      </w:r>
    </w:p>
    <w:p w14:paraId="47BC451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八、承诺对于涉及本单位的其他投诉及纠纷事宜，将第一时间主动配合关联方予以处理。若发生媒体投诉，将及时联络政策实施部门、服务机构相关工作人员，达成处置共识后，按统一口径回应媒体，避免不良影响扩大化。</w:t>
      </w:r>
    </w:p>
    <w:p w14:paraId="4FA63BE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九、承诺严格遵守政策实施部门及服务平台有关媒体宣传要求，积极配合开展家电和数码产品的补贴政策宣传，并以明显方式按统一活动宣传标识开展全方位活动宣传，未经许可，不得擅自使用商务部门和服务机构相关名称、标识和品牌。对应的宣传广告点位等、物料制作等相关费用由我单位自行承担。对门店店员组织活动受理培训，确保店员能够正确回答消费者有关家电和数码产品的补贴政策的咨询，在各门店内张贴布放活动标识、海报等宣传广告物料。</w:t>
      </w:r>
    </w:p>
    <w:p w14:paraId="47A7327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十、承诺将积极配合政府部门以数据核查、第三方审计等方式进行的审计、监督等工作，包括但不限于及时提供活动交易的具体材料，包括但不限于：所开具的发票信息、交易信息、商品销售单据、拆开包装的商品S/N码照片、相关IMEI信息、安装照片、能体现签收时间的商品配送物流单号及凭证等，承诺提交材料真实有效；如逾期未提交审计材料或提交的材料不符合要求等导致审计失败，均由我单位自行承担无法获取补贴资金的风险。</w:t>
      </w:r>
    </w:p>
    <w:p w14:paraId="164673A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十二、承诺指定专人负责处理包括但不限于日常沟通、宣传推广、客户投诉等家电和数码产品活动涉及的各项事宜。</w:t>
      </w:r>
    </w:p>
    <w:p w14:paraId="533A8BB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default" w:ascii="方正仿宋_GB2312" w:hAnsi="方正仿宋_GB2312" w:eastAsia="方正仿宋_GB2312" w:cs="方正仿宋_GB2312"/>
          <w:spacing w:val="20"/>
          <w:sz w:val="32"/>
          <w:szCs w:val="32"/>
          <w:lang w:val="en-US" w:eastAsia="zh-CN"/>
        </w:rPr>
      </w:pPr>
      <w:r>
        <w:rPr>
          <w:rFonts w:hint="eastAsia" w:ascii="方正仿宋_GB2312" w:hAnsi="方正仿宋_GB2312" w:eastAsia="方正仿宋_GB2312" w:cs="方正仿宋_GB2312"/>
          <w:spacing w:val="20"/>
          <w:sz w:val="32"/>
          <w:szCs w:val="32"/>
          <w:lang w:val="en-US" w:eastAsia="zh-CN"/>
        </w:rPr>
        <w:t>十三、承诺对于在申请表中申报的以本企业名义参与本次活动的所有网点经营行为承担全部连带责任。</w:t>
      </w:r>
    </w:p>
    <w:p w14:paraId="7C8391F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我单位知晓并同意，如违反以上任何承诺，政策实施部门和服务平台有权随时取消本单位所有门店的参与资格,并丧失后续其他补贴活动资格，且本单位同意政策实施部门和服务平台可进一步采取包括但不限于以下任一或同时采取以下全部措施，追究本单位相关违约责任：</w:t>
      </w:r>
    </w:p>
    <w:p w14:paraId="4E7B17B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（1）要求本单位全额退还经政策实施部门和服务机构认定的违约行为所涉家电和数码产品活动的资金；</w:t>
      </w:r>
    </w:p>
    <w:p w14:paraId="0DAF042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（2）要求本单位赔偿违约行为所导致的一切损失；</w:t>
      </w:r>
    </w:p>
    <w:p w14:paraId="7F34D70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（3）商务部门有权会同相关部门将本单位依法列入不诚信单位名单。</w:t>
      </w:r>
    </w:p>
    <w:p w14:paraId="1D5ECD7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特此承诺。</w:t>
      </w:r>
    </w:p>
    <w:p w14:paraId="6A52039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本函自落款之日起生效，并持续有效。</w:t>
      </w:r>
    </w:p>
    <w:p w14:paraId="40A7B79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173"/>
        <w:textAlignment w:val="baseline"/>
        <w:rPr>
          <w:rFonts w:hint="eastAsia" w:ascii="方正仿宋_GB2312" w:hAnsi="方正仿宋_GB2312" w:eastAsia="方正仿宋_GB2312" w:cs="方正仿宋_GB2312"/>
          <w:spacing w:val="3"/>
          <w:sz w:val="32"/>
          <w:szCs w:val="32"/>
        </w:rPr>
      </w:pPr>
    </w:p>
    <w:p w14:paraId="589E3C7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default" w:ascii="方正仿宋_GB2312" w:hAnsi="方正仿宋_GB2312" w:eastAsia="方正仿宋_GB2312" w:cs="方正仿宋_GB2312"/>
          <w:spacing w:val="20"/>
          <w:sz w:val="32"/>
          <w:szCs w:val="32"/>
          <w:lang w:val="en-US" w:eastAsia="zh-CN"/>
        </w:rPr>
      </w:pPr>
      <w:r>
        <w:rPr>
          <w:rFonts w:hint="eastAsia" w:ascii="方正仿宋_GB2312" w:hAnsi="方正仿宋_GB2312" w:eastAsia="方正仿宋_GB2312" w:cs="方正仿宋_GB2312"/>
          <w:spacing w:val="20"/>
          <w:sz w:val="32"/>
          <w:szCs w:val="32"/>
        </w:rPr>
        <w:t>申请单位全称（加盖公章）：</w:t>
      </w:r>
      <w:r>
        <w:rPr>
          <w:rFonts w:hint="eastAsia" w:ascii="方正仿宋_GB2312" w:hAnsi="方正仿宋_GB2312" w:eastAsia="方正仿宋_GB2312" w:cs="方正仿宋_GB2312"/>
          <w:spacing w:val="20"/>
          <w:sz w:val="32"/>
          <w:szCs w:val="32"/>
          <w:u w:val="single"/>
          <w:lang w:val="en-US" w:eastAsia="zh-CN"/>
        </w:rPr>
        <w:t xml:space="preserve">                   </w:t>
      </w:r>
    </w:p>
    <w:p w14:paraId="28917D1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法人代表（或委托人）签字：</w:t>
      </w:r>
      <w:r>
        <w:rPr>
          <w:rFonts w:hint="eastAsia" w:ascii="方正仿宋_GB2312" w:hAnsi="方正仿宋_GB2312" w:eastAsia="方正仿宋_GB2312" w:cs="方正仿宋_GB2312"/>
          <w:spacing w:val="20"/>
          <w:sz w:val="32"/>
          <w:szCs w:val="32"/>
          <w:u w:val="single"/>
          <w:lang w:val="en-US" w:eastAsia="zh-CN"/>
        </w:rPr>
        <w:t xml:space="preserve">                   </w:t>
      </w:r>
    </w:p>
    <w:p w14:paraId="62B9907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eastAsia" w:ascii="方正仿宋_GB2312" w:hAnsi="方正仿宋_GB2312" w:eastAsia="方正仿宋_GB2312" w:cs="方正仿宋_GB2312"/>
          <w:spacing w:val="20"/>
          <w:sz w:val="32"/>
          <w:szCs w:val="32"/>
        </w:rPr>
      </w:pPr>
      <w:r>
        <w:rPr>
          <w:rFonts w:hint="eastAsia" w:ascii="方正仿宋_GB2312" w:hAnsi="方正仿宋_GB2312" w:eastAsia="方正仿宋_GB2312" w:cs="方正仿宋_GB2312"/>
          <w:spacing w:val="20"/>
          <w:sz w:val="32"/>
          <w:szCs w:val="32"/>
        </w:rPr>
        <w:t>联系电话：</w:t>
      </w:r>
      <w:r>
        <w:rPr>
          <w:rFonts w:hint="eastAsia" w:ascii="方正仿宋_GB2312" w:hAnsi="方正仿宋_GB2312" w:eastAsia="方正仿宋_GB2312" w:cs="方正仿宋_GB2312"/>
          <w:spacing w:val="20"/>
          <w:sz w:val="32"/>
          <w:szCs w:val="32"/>
          <w:u w:val="single"/>
          <w:lang w:val="en-US" w:eastAsia="zh-CN"/>
        </w:rPr>
        <w:t xml:space="preserve">                   </w:t>
      </w:r>
    </w:p>
    <w:p w14:paraId="1EA4D7D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right"/>
        <w:textAlignment w:val="baseline"/>
        <w:rPr>
          <w:rFonts w:hint="eastAsia" w:ascii="方正仿宋_GB2312" w:hAnsi="方正仿宋_GB2312" w:eastAsia="方正仿宋_GB2312" w:cs="方正仿宋_GB2312"/>
          <w:spacing w:val="-9"/>
          <w:sz w:val="32"/>
          <w:szCs w:val="32"/>
        </w:rPr>
      </w:pPr>
      <w:r>
        <w:rPr>
          <w:rFonts w:hint="eastAsia" w:ascii="方正仿宋_GB2312" w:hAnsi="方正仿宋_GB2312" w:eastAsia="方正仿宋_GB2312" w:cs="方正仿宋_GB2312"/>
          <w:spacing w:val="-9"/>
          <w:sz w:val="32"/>
          <w:szCs w:val="32"/>
        </w:rPr>
        <w:t>年</w:t>
      </w:r>
      <w:r>
        <w:rPr>
          <w:rFonts w:hint="eastAsia" w:ascii="方正仿宋_GB2312" w:hAnsi="方正仿宋_GB2312" w:eastAsia="方正仿宋_GB2312" w:cs="方正仿宋_GB2312"/>
          <w:spacing w:val="-9"/>
          <w:sz w:val="32"/>
          <w:szCs w:val="32"/>
          <w:lang w:val="en-US" w:eastAsia="zh-CN"/>
        </w:rPr>
        <w:t xml:space="preserve">    </w:t>
      </w:r>
      <w:r>
        <w:rPr>
          <w:rFonts w:hint="eastAsia" w:ascii="方正仿宋_GB2312" w:hAnsi="方正仿宋_GB2312" w:eastAsia="方正仿宋_GB2312" w:cs="方正仿宋_GB2312"/>
          <w:spacing w:val="-9"/>
          <w:sz w:val="32"/>
          <w:szCs w:val="32"/>
        </w:rPr>
        <w:t>月</w:t>
      </w:r>
      <w:r>
        <w:rPr>
          <w:rFonts w:hint="eastAsia" w:ascii="方正仿宋_GB2312" w:hAnsi="方正仿宋_GB2312" w:eastAsia="方正仿宋_GB2312" w:cs="方正仿宋_GB2312"/>
          <w:spacing w:val="-9"/>
          <w:sz w:val="32"/>
          <w:szCs w:val="32"/>
          <w:lang w:val="en-US" w:eastAsia="zh-CN"/>
        </w:rPr>
        <w:t xml:space="preserve">    </w:t>
      </w:r>
      <w:r>
        <w:rPr>
          <w:rFonts w:hint="eastAsia" w:ascii="方正仿宋_GB2312" w:hAnsi="方正仿宋_GB2312" w:eastAsia="方正仿宋_GB2312" w:cs="方正仿宋_GB2312"/>
          <w:spacing w:val="-9"/>
          <w:sz w:val="32"/>
          <w:szCs w:val="32"/>
        </w:rPr>
        <w:t>日</w:t>
      </w:r>
    </w:p>
    <w:p w14:paraId="56EEC5B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right"/>
        <w:textAlignment w:val="baseline"/>
        <w:rPr>
          <w:rFonts w:hint="eastAsia" w:ascii="方正仿宋_GB2312" w:hAnsi="方正仿宋_GB2312" w:eastAsia="方正仿宋_GB2312" w:cs="方正仿宋_GB2312"/>
          <w:spacing w:val="-9"/>
          <w:sz w:val="32"/>
          <w:szCs w:val="32"/>
        </w:rPr>
      </w:pPr>
    </w:p>
    <w:p w14:paraId="60928E5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jc w:val="both"/>
        <w:textAlignment w:val="baseline"/>
        <w:rPr>
          <w:rFonts w:hint="eastAsia" w:ascii="方正仿宋_GB2312" w:hAnsi="方正仿宋_GB2312" w:eastAsia="方正仿宋_GB2312" w:cs="方正仿宋_GB2312"/>
          <w:spacing w:val="-9"/>
          <w:sz w:val="32"/>
          <w:szCs w:val="32"/>
          <w:lang w:val="en-US" w:eastAsia="zh-CN"/>
        </w:rPr>
      </w:pPr>
      <w:bookmarkStart w:id="0" w:name="_GoBack"/>
      <w:bookmarkEnd w:id="0"/>
    </w:p>
    <w:p w14:paraId="4019CA98">
      <w:pPr>
        <w:keepNext w:val="0"/>
        <w:keepLines w:val="0"/>
        <w:pageBreakBefore w:val="0"/>
        <w:wordWrap/>
        <w:overflowPunct/>
        <w:topLinePunct w:val="0"/>
        <w:bidi w:val="0"/>
        <w:spacing w:line="560" w:lineRule="exact"/>
        <w:rPr>
          <w:rFonts w:hint="eastAsia" w:ascii="方正仿宋_GB2312" w:hAnsi="方正仿宋_GB2312" w:eastAsia="方正仿宋_GB2312" w:cs="方正仿宋_GB2312"/>
          <w:spacing w:val="-9"/>
          <w:sz w:val="32"/>
          <w:szCs w:val="32"/>
          <w:lang w:val="en-US" w:eastAsia="zh-CN"/>
        </w:rPr>
      </w:pPr>
    </w:p>
    <w:p w14:paraId="68E467EC">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04" w:firstLineChars="200"/>
        <w:textAlignment w:val="baseline"/>
        <w:rPr>
          <w:rFonts w:hint="default" w:ascii="方正仿宋_GB2312" w:hAnsi="方正仿宋_GB2312" w:eastAsia="方正仿宋_GB2312" w:cs="方正仿宋_GB2312"/>
          <w:spacing w:val="-9"/>
          <w:sz w:val="32"/>
          <w:szCs w:val="32"/>
          <w:lang w:val="en-US" w:eastAsia="zh-CN"/>
        </w:rPr>
      </w:pPr>
      <w:r>
        <w:rPr>
          <w:rFonts w:hint="eastAsia" w:ascii="方正仿宋_GB2312" w:hAnsi="方正仿宋_GB2312" w:eastAsia="方正仿宋_GB2312" w:cs="方正仿宋_GB2312"/>
          <w:spacing w:val="-9"/>
          <w:sz w:val="32"/>
          <w:szCs w:val="32"/>
          <w:lang w:val="en-US" w:eastAsia="zh-CN"/>
        </w:rPr>
        <w:t>注：承诺书应逐一盖章确认，并在最后一页最后签字盖章</w:t>
      </w:r>
    </w:p>
    <w:p w14:paraId="1D7672B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jc w:val="right"/>
        <w:textAlignment w:val="baseline"/>
        <w:rPr>
          <w:rFonts w:hint="eastAsia" w:ascii="方正仿宋_GB2312" w:hAnsi="方正仿宋_GB2312" w:eastAsia="方正仿宋_GB2312" w:cs="方正仿宋_GB2312"/>
          <w:spacing w:val="-9"/>
          <w:sz w:val="32"/>
          <w:szCs w:val="32"/>
        </w:rPr>
      </w:pPr>
    </w:p>
    <w:sectPr>
      <w:footerReference r:id="rId5" w:type="default"/>
      <w:pgSz w:w="11906" w:h="16838"/>
      <w:pgMar w:top="2098" w:right="1474" w:bottom="1984" w:left="1587" w:header="0" w:footer="99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FangSong_GB2312">
    <w:panose1 w:val="02010609030101010101"/>
    <w:charset w:val="86"/>
    <w:family w:val="auto"/>
    <w:pitch w:val="default"/>
    <w:sig w:usb0="00000001" w:usb1="080E0000" w:usb2="00000000" w:usb3="00000000" w:csb0="00040000" w:csb1="00000000"/>
  </w:font>
  <w:font w:name="FZXiaoBiaoSong-B05S">
    <w:panose1 w:val="02000000000000000000"/>
    <w:charset w:val="86"/>
    <w:family w:val="auto"/>
    <w:pitch w:val="default"/>
    <w:sig w:usb0="00000001" w:usb1="0800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C9F8D">
    <w:pPr>
      <w:spacing w:line="166" w:lineRule="auto"/>
      <w:ind w:left="4129"/>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7D7399F"/>
    <w:rsid w:val="27DC1B77"/>
    <w:rsid w:val="2967DB5E"/>
    <w:rsid w:val="3BF7F1B3"/>
    <w:rsid w:val="4EDF52E5"/>
    <w:rsid w:val="5F96EB23"/>
    <w:rsid w:val="6EFFA7FA"/>
    <w:rsid w:val="7BD98CC3"/>
    <w:rsid w:val="7F7E93B8"/>
    <w:rsid w:val="7FFEB7C2"/>
    <w:rsid w:val="B3FF205C"/>
    <w:rsid w:val="BEFF38D3"/>
    <w:rsid w:val="BF338976"/>
    <w:rsid w:val="C72F7DCF"/>
    <w:rsid w:val="CEC3F813"/>
    <w:rsid w:val="DC96781D"/>
    <w:rsid w:val="EB4E6BC9"/>
    <w:rsid w:val="EC47F17E"/>
    <w:rsid w:val="EDFBAFB1"/>
    <w:rsid w:val="EE5FC576"/>
    <w:rsid w:val="F7D34F2C"/>
    <w:rsid w:val="F9C7644F"/>
    <w:rsid w:val="FAFF4248"/>
    <w:rsid w:val="FD8EEE9E"/>
    <w:rsid w:val="FEA42081"/>
    <w:rsid w:val="FEFF6737"/>
    <w:rsid w:val="FF7D5CB3"/>
    <w:rsid w:val="FFBE7FCB"/>
    <w:rsid w:val="FFFAC4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31"/>
      <w:szCs w:val="31"/>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TotalTime>0</TotalTime>
  <ScaleCrop>false</ScaleCrop>
  <LinksUpToDate>false</LinksUpToDate>
  <Application>WPS Office_12.1.26046.26046_F1E327BC-269C-435d-A152-05C5408002CA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2026-07-24T13:01:00Z</dcterms:created>
  <dc:creator>gyb1</dc:creator>
  <cp:lastModifiedBy>睡觉超人</cp:lastModifiedBy>
  <dcterms:modified xsi:type="dcterms:W3CDTF">2026-10-16T17:38:02Z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2026-10-14T18:51:14Z</vt:filetime>
  </property>
  <property fmtid="{D5CDD505-2E9C-101B-9397-08002B2CF9AE}" pid="4" name="KSOProductBuildVer">
    <vt:lpwstr>2052-12.1.26046.26046</vt:lpwstr>
  </property>
  <property fmtid="{D5CDD505-2E9C-101B-9397-08002B2CF9AE}" pid="5" name="ICV">
    <vt:lpwstr>502F7BE1D4C82ACD565FCF6A4054F09A_42</vt:lpwstr>
  </property>
</Properties>
</file>